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</w:pP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  <w:t>2021年衡阳市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  <w:lang w:val="en-US" w:eastAsia="zh-CN"/>
        </w:rPr>
        <w:t>医疗保障事务中心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  <w:t>计划与职位表</w:t>
      </w:r>
    </w:p>
    <w:bookmarkEnd w:id="0"/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</w:pPr>
    </w:p>
    <w:tbl>
      <w:tblPr>
        <w:tblStyle w:val="3"/>
        <w:tblW w:w="13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636"/>
        <w:gridCol w:w="1690"/>
        <w:gridCol w:w="1185"/>
        <w:gridCol w:w="1035"/>
        <w:gridCol w:w="2132"/>
        <w:gridCol w:w="1950"/>
        <w:gridCol w:w="1375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选</w:t>
            </w: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  <w:lang w:eastAsia="zh-CN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计划数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性 别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最高年龄要求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</w:rPr>
              <w:t>最低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学历要求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专业要求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1"/>
                <w:szCs w:val="21"/>
                <w:lang w:val="en-US" w:eastAsia="zh-CN"/>
              </w:rPr>
              <w:t>基层工作经验要求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001</w:t>
            </w: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市医疗保障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事务中心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综合文秘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35周岁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</w:rPr>
              <w:t>大学</w:t>
            </w:r>
            <w:r>
              <w:rPr>
                <w:rFonts w:ascii="Times New Roman" w:hAnsi="Times New Roman" w:eastAsia="仿宋_GB2312"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002</w:t>
            </w: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医疗审核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40周岁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医学大类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1"/>
                <w:szCs w:val="21"/>
                <w:lang w:val="en-US" w:eastAsia="zh-CN"/>
              </w:rPr>
              <w:t>两年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ab/>
      </w: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B0902"/>
    <w:rsid w:val="7BC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2021-12-07T00:44:00Z</dcterms:created>
  <dc:creator>静心~勤身</dc:creator>
  <cp:lastModifiedBy>静心~勤身</cp:lastModifiedBy>
  <dcterms:modified xsi:type="dcterms:W3CDTF">2021-12-07T00:44:52Z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F83715DF9CA44FFC8BF45BF3CDADEF47</vt:lpwstr>
  </property>
</Properties>
</file>