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12" w:rsidRDefault="000652CB">
      <w:pPr>
        <w:adjustRightInd w:val="0"/>
        <w:snapToGrid w:val="0"/>
        <w:spacing w:line="560" w:lineRule="exact"/>
        <w:rPr>
          <w:rFonts w:ascii="黑体" w:eastAsia="黑体" w:hAnsi="宋体"/>
          <w:sz w:val="28"/>
          <w:szCs w:val="28"/>
        </w:rPr>
      </w:pPr>
      <w:bookmarkStart w:id="0" w:name="附件5"/>
      <w:r>
        <w:rPr>
          <w:rFonts w:ascii="黑体" w:eastAsia="黑体" w:hAnsi="宋体" w:hint="eastAsia"/>
          <w:sz w:val="28"/>
          <w:szCs w:val="28"/>
        </w:rPr>
        <w:t>附件</w:t>
      </w:r>
      <w:bookmarkEnd w:id="0"/>
      <w:r>
        <w:rPr>
          <w:rFonts w:ascii="黑体" w:eastAsia="黑体" w:hAnsi="宋体" w:hint="eastAsia"/>
          <w:sz w:val="28"/>
          <w:szCs w:val="28"/>
        </w:rPr>
        <w:t>2</w:t>
      </w:r>
    </w:p>
    <w:p w:rsidR="005A0A12" w:rsidRDefault="000652C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1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东莞市公立医院招聘纳入岗位管理的</w:t>
      </w:r>
    </w:p>
    <w:p w:rsidR="005A0A12" w:rsidRDefault="000652CB"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编制外人员报名表</w:t>
      </w:r>
    </w:p>
    <w:bookmarkEnd w:id="1"/>
    <w:p w:rsidR="005A0A12" w:rsidRDefault="000652CB"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</w:t>
      </w:r>
      <w:r>
        <w:rPr>
          <w:rFonts w:hint="eastAsia"/>
          <w:sz w:val="24"/>
        </w:rPr>
        <w:t>东</w:t>
      </w:r>
      <w:r>
        <w:rPr>
          <w:sz w:val="24"/>
        </w:rPr>
        <w:t>莞市滨海湾中心医院</w:t>
      </w:r>
      <w:r>
        <w:rPr>
          <w:sz w:val="24"/>
        </w:rPr>
        <w:t xml:space="preserve">                 </w:t>
      </w:r>
      <w:r>
        <w:rPr>
          <w:sz w:val="24"/>
        </w:rPr>
        <w:t xml:space="preserve">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A0A12" w:rsidRDefault="000652CB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A0A12" w:rsidRDefault="005A0A1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ind w:firstLineChars="50" w:firstLine="1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5A0A12" w:rsidRDefault="005A0A1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A0A12" w:rsidRDefault="005A0A12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A0A12" w:rsidRDefault="005A0A12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A0A12" w:rsidRDefault="005A0A12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A0A12" w:rsidRDefault="005A0A12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A0A12" w:rsidRDefault="000652CB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A0A12" w:rsidRDefault="005A0A12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A0A12" w:rsidRDefault="005A0A12"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A0A12" w:rsidRDefault="000652CB"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A0A12" w:rsidRDefault="005A0A12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A0A12" w:rsidRDefault="005A0A12">
            <w:pPr>
              <w:jc w:val="left"/>
              <w:rPr>
                <w:sz w:val="24"/>
              </w:rPr>
            </w:pPr>
          </w:p>
        </w:tc>
      </w:tr>
      <w:tr w:rsidR="005A0A12">
        <w:trPr>
          <w:cantSplit/>
          <w:trHeight w:val="530"/>
          <w:jc w:val="center"/>
        </w:trPr>
        <w:tc>
          <w:tcPr>
            <w:tcW w:w="1803" w:type="dxa"/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A0A12" w:rsidRDefault="005A0A12">
            <w:pPr>
              <w:rPr>
                <w:sz w:val="24"/>
              </w:rPr>
            </w:pPr>
          </w:p>
        </w:tc>
      </w:tr>
      <w:tr w:rsidR="005A0A12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A0A12" w:rsidRDefault="000652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5A0A12" w:rsidRDefault="000652CB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A0A12" w:rsidRDefault="005A0A12">
            <w:pPr>
              <w:rPr>
                <w:sz w:val="24"/>
              </w:rPr>
            </w:pPr>
          </w:p>
        </w:tc>
      </w:tr>
    </w:tbl>
    <w:p w:rsidR="005A0A12" w:rsidRDefault="005A0A12">
      <w:pPr>
        <w:jc w:val="lef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2931"/>
        <w:gridCol w:w="2239"/>
      </w:tblGrid>
      <w:tr w:rsidR="005A0A1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5A0A12" w:rsidRDefault="000652C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5A0A12" w:rsidRDefault="000652C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5A0A12" w:rsidRDefault="000652C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A0A12" w:rsidRDefault="000652C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A0A12" w:rsidRDefault="000652C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5A0A12">
        <w:trPr>
          <w:cantSplit/>
          <w:trHeight w:val="3516"/>
          <w:jc w:val="center"/>
        </w:trPr>
        <w:tc>
          <w:tcPr>
            <w:tcW w:w="948" w:type="dxa"/>
            <w:vMerge/>
            <w:vAlign w:val="center"/>
          </w:tcPr>
          <w:p w:rsidR="005A0A12" w:rsidRDefault="005A0A12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A0A12">
        <w:trPr>
          <w:trHeight w:val="2089"/>
          <w:jc w:val="center"/>
        </w:trPr>
        <w:tc>
          <w:tcPr>
            <w:tcW w:w="948" w:type="dxa"/>
            <w:vAlign w:val="center"/>
          </w:tcPr>
          <w:p w:rsidR="005A0A12" w:rsidRDefault="000652C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A0A12">
        <w:trPr>
          <w:trHeight w:val="1579"/>
          <w:jc w:val="center"/>
        </w:trPr>
        <w:tc>
          <w:tcPr>
            <w:tcW w:w="948" w:type="dxa"/>
            <w:vAlign w:val="center"/>
          </w:tcPr>
          <w:p w:rsidR="005A0A12" w:rsidRDefault="005A0A12">
            <w:pPr>
              <w:spacing w:line="300" w:lineRule="exact"/>
              <w:jc w:val="left"/>
              <w:rPr>
                <w:sz w:val="24"/>
              </w:rPr>
            </w:pPr>
          </w:p>
          <w:p w:rsidR="005A0A12" w:rsidRDefault="000652C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5A0A12" w:rsidRDefault="005A0A12">
            <w:pPr>
              <w:spacing w:line="300" w:lineRule="exact"/>
              <w:rPr>
                <w:sz w:val="24"/>
              </w:rPr>
            </w:pPr>
          </w:p>
          <w:p w:rsidR="005A0A12" w:rsidRDefault="000652C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5A0A12" w:rsidRDefault="005A0A12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5A0A12">
        <w:trPr>
          <w:trHeight w:val="2797"/>
          <w:jc w:val="center"/>
        </w:trPr>
        <w:tc>
          <w:tcPr>
            <w:tcW w:w="948" w:type="dxa"/>
            <w:vAlign w:val="center"/>
          </w:tcPr>
          <w:p w:rsidR="005A0A12" w:rsidRDefault="000652C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核</w:t>
            </w:r>
          </w:p>
          <w:p w:rsidR="005A0A12" w:rsidRDefault="005A0A12">
            <w:pPr>
              <w:spacing w:line="300" w:lineRule="exact"/>
              <w:rPr>
                <w:sz w:val="24"/>
              </w:rPr>
            </w:pPr>
          </w:p>
          <w:p w:rsidR="005A0A12" w:rsidRDefault="005A0A12">
            <w:pPr>
              <w:spacing w:line="300" w:lineRule="exact"/>
              <w:rPr>
                <w:sz w:val="24"/>
              </w:rPr>
            </w:pPr>
          </w:p>
          <w:p w:rsidR="005A0A12" w:rsidRDefault="000652C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  <w:p w:rsidR="005A0A12" w:rsidRDefault="000652CB"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>审核日期：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5A0A12">
        <w:trPr>
          <w:trHeight w:val="2125"/>
          <w:jc w:val="center"/>
        </w:trPr>
        <w:tc>
          <w:tcPr>
            <w:tcW w:w="948" w:type="dxa"/>
            <w:vAlign w:val="center"/>
          </w:tcPr>
          <w:p w:rsidR="005A0A12" w:rsidRDefault="000652CB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5A0A12" w:rsidRDefault="005A0A12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5A0A12" w:rsidRDefault="000652CB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、此表用黑色钢笔填写，字迹要清楚；</w:t>
      </w:r>
    </w:p>
    <w:p w:rsidR="005A0A12" w:rsidRDefault="000652CB">
      <w:pPr>
        <w:spacing w:line="560" w:lineRule="exact"/>
        <w:ind w:firstLineChars="300" w:firstLine="720"/>
        <w:rPr>
          <w:sz w:val="24"/>
        </w:rPr>
        <w:sectPr w:rsidR="005A0A12">
          <w:pgSz w:w="11907" w:h="16840"/>
          <w:pgMar w:top="1440" w:right="1797" w:bottom="993" w:left="1797" w:header="851" w:footer="992" w:gutter="0"/>
          <w:cols w:space="720"/>
          <w:docGrid w:type="lines" w:linePitch="312"/>
        </w:sect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5A0A12" w:rsidRDefault="005A0A12"/>
    <w:sectPr w:rsidR="005A0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E5"/>
    <w:rsid w:val="000652CB"/>
    <w:rsid w:val="0011435C"/>
    <w:rsid w:val="003455AF"/>
    <w:rsid w:val="003C2F5E"/>
    <w:rsid w:val="005A0A12"/>
    <w:rsid w:val="005E056C"/>
    <w:rsid w:val="008D6A6A"/>
    <w:rsid w:val="00BC3A82"/>
    <w:rsid w:val="00BC70E5"/>
    <w:rsid w:val="00BF293D"/>
    <w:rsid w:val="2DA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B2B0"/>
  <w15:docId w15:val="{1033FB76-B769-4C9F-9D2A-71C26803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2</cp:revision>
  <dcterms:created xsi:type="dcterms:W3CDTF">2021-11-17T07:34:00Z</dcterms:created>
  <dcterms:modified xsi:type="dcterms:W3CDTF">2021-11-17T07:34:00Z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