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  <w:t>绍兴博物馆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公开招聘编外工作人员报名表</w:t>
      </w:r>
    </w:p>
    <w:p>
      <w:pPr>
        <w:spacing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4"/>
        <w:tblW w:w="93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85"/>
        <w:gridCol w:w="1188"/>
        <w:gridCol w:w="754"/>
        <w:gridCol w:w="237"/>
        <w:gridCol w:w="244"/>
        <w:gridCol w:w="145"/>
        <w:gridCol w:w="96"/>
        <w:gridCol w:w="241"/>
        <w:gridCol w:w="17"/>
        <w:gridCol w:w="224"/>
        <w:gridCol w:w="241"/>
        <w:gridCol w:w="240"/>
        <w:gridCol w:w="12"/>
        <w:gridCol w:w="229"/>
        <w:gridCol w:w="148"/>
        <w:gridCol w:w="95"/>
        <w:gridCol w:w="225"/>
        <w:gridCol w:w="16"/>
        <w:gridCol w:w="130"/>
        <w:gridCol w:w="106"/>
        <w:gridCol w:w="246"/>
        <w:gridCol w:w="240"/>
        <w:gridCol w:w="237"/>
        <w:gridCol w:w="9"/>
        <w:gridCol w:w="228"/>
        <w:gridCol w:w="54"/>
        <w:gridCol w:w="194"/>
        <w:gridCol w:w="245"/>
        <w:gridCol w:w="243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6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5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14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226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3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3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3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9306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7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58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4A9"/>
    <w:rsid w:val="000865D9"/>
    <w:rsid w:val="00261CA3"/>
    <w:rsid w:val="003544A9"/>
    <w:rsid w:val="006D7DE8"/>
    <w:rsid w:val="008B31F7"/>
    <w:rsid w:val="00A51F28"/>
    <w:rsid w:val="00BE4E25"/>
    <w:rsid w:val="5F3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2021-02-25T01:30:00Z</dcterms:created>
  <dc:creator>钱进</dc:creator>
  <cp:lastModifiedBy>Administrator</cp:lastModifiedBy>
  <dcterms:modified xsi:type="dcterms:W3CDTF">2021-03-15T06:52:42Z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