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考生新冠肺炎疫情防控告知书</w:t>
      </w:r>
    </w:p>
    <w:p>
      <w:pPr>
        <w:bidi w:val="0"/>
        <w:rPr>
          <w:rFonts w:hint="default" w:ascii="Times New Roman" w:hAnsi="Times New Roman" w:eastAsia="仿宋" w:cs="Times New Roman"/>
          <w:sz w:val="32"/>
          <w:szCs w:val="32"/>
          <w:lang w:val="en-US" w:eastAsia="zh-CN"/>
        </w:rPr>
      </w:pP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为</w:t>
      </w:r>
      <w:r>
        <w:rPr>
          <w:rFonts w:hint="default" w:ascii="Times New Roman" w:hAnsi="Times New Roman" w:eastAsia="仿宋" w:cs="Times New Roman"/>
          <w:sz w:val="32"/>
          <w:szCs w:val="32"/>
        </w:rPr>
        <w:t>确保</w:t>
      </w:r>
      <w:r>
        <w:rPr>
          <w:rFonts w:hint="eastAsia" w:ascii="Times New Roman" w:hAnsi="Times New Roman" w:eastAsia="仿宋" w:cs="Times New Roman"/>
          <w:sz w:val="32"/>
          <w:szCs w:val="32"/>
          <w:lang w:eastAsia="zh-CN"/>
        </w:rPr>
        <w:t>西乌珠穆沁旗乌兰牧骑</w:t>
      </w:r>
      <w:r>
        <w:rPr>
          <w:rFonts w:hint="default" w:ascii="Times New Roman" w:hAnsi="Times New Roman" w:eastAsia="仿宋" w:cs="Times New Roman"/>
          <w:sz w:val="32"/>
          <w:szCs w:val="32"/>
        </w:rPr>
        <w:t>2021年公开招聘</w:t>
      </w:r>
      <w:r>
        <w:rPr>
          <w:rFonts w:hint="eastAsia" w:ascii="Times New Roman" w:hAnsi="Times New Roman" w:eastAsia="仿宋" w:cs="Times New Roman"/>
          <w:sz w:val="32"/>
          <w:szCs w:val="32"/>
          <w:lang w:eastAsia="zh-CN"/>
        </w:rPr>
        <w:t>演职人员考试</w:t>
      </w:r>
      <w:r>
        <w:rPr>
          <w:rFonts w:hint="default" w:ascii="Times New Roman" w:hAnsi="Times New Roman" w:eastAsia="仿宋" w:cs="Times New Roman"/>
          <w:sz w:val="32"/>
          <w:szCs w:val="32"/>
        </w:rPr>
        <w:t>工作安全进行，现将有关新冠肺炎疫情防控措施和要求告知如下，请所有考生知悉、理解、配合和支持。</w:t>
      </w:r>
    </w:p>
    <w:p>
      <w:pPr>
        <w:numPr>
          <w:ilvl w:val="0"/>
          <w:numId w:val="0"/>
        </w:num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按照国家相关防控政策要求，所有考生在考前14天内尽量减少不必要的人员流动，避免人员聚集。</w:t>
      </w:r>
    </w:p>
    <w:p>
      <w:pPr>
        <w:numPr>
          <w:ilvl w:val="0"/>
          <w:numId w:val="0"/>
        </w:num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二、健康码为绿码且健康状况正常，经现场测量体温正常（37.3℃以下）、行程卡正常的考生可正常参加</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w:t>
      </w:r>
    </w:p>
    <w:p>
      <w:pPr>
        <w:numPr>
          <w:ilvl w:val="0"/>
          <w:numId w:val="0"/>
        </w:num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三、有以下情形之一的考生不能参加</w:t>
      </w:r>
      <w:r>
        <w:rPr>
          <w:rFonts w:hint="eastAsia" w:ascii="Times New Roman" w:hAnsi="Times New Roman" w:eastAsia="仿宋" w:cs="Times New Roman"/>
          <w:sz w:val="32"/>
          <w:szCs w:val="32"/>
          <w:lang w:eastAsia="zh-CN"/>
        </w:rPr>
        <w:t>考试</w:t>
      </w:r>
    </w:p>
    <w:p>
      <w:pPr>
        <w:bidi w:val="0"/>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（一）正处于隔离治疗期的确诊病例、无症状感染者，以及隔离期未满的密切接触者、密切接触者的密切接触者；</w:t>
      </w:r>
      <w:r>
        <w:rPr>
          <w:rFonts w:hint="default" w:ascii="Times New Roman" w:hAnsi="Times New Roman" w:eastAsia="仿宋" w:cs="Times New Roman"/>
          <w:sz w:val="32"/>
          <w:szCs w:val="32"/>
          <w:lang w:val="en-US" w:eastAsia="zh-CN"/>
        </w:rPr>
        <w:t xml:space="preserve">     </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（二）</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前21天内有国外和港台旅居史的报考者不能参加考试；</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（三）</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前14天内有国内高风险区域旅居史；</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（四）</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前14天内有国内中风险区域旅居史，且未持当地指挥部批准证明和72小时内有效核酸检测阴性证明的考生。</w:t>
      </w: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、以下考生需提供考前3天内内蒙古自治区内的核酸检测阴性证明</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考前14天内从国内中、高风险区域所在地级市（直辖市为区）的其他地区（无中、高风险地区旅居史）进入内蒙古自治区的考生。</w:t>
      </w:r>
    </w:p>
    <w:p>
      <w:pPr>
        <w:bidi w:val="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五</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考生考前准备事项</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通过“蒙速办”APP关注健康状况</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请广大考生务必做好自我健康管理，于考前15天起持续关注健康码状态。</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（二）考生需自备口罩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一次性使用医用口罩或医用外科口罩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（三）因防疫检测要求，考生务必在开考前1小时到达考点，验证入场。逾期到场，耽误考试时间的，责任自负。</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（四）</w:t>
      </w:r>
      <w:r>
        <w:rPr>
          <w:rFonts w:hint="default" w:ascii="Times New Roman" w:hAnsi="Times New Roman" w:eastAsia="仿宋" w:cs="Times New Roman"/>
          <w:sz w:val="32"/>
          <w:szCs w:val="32"/>
        </w:rPr>
        <w:t>在考点门口入场时，提前准备好身份证、准考证，相关证明，并出示“蒙速办”健康码和行程卡备查。</w:t>
      </w: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、考生考试期间义务</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（一）配合和服从防疫管理</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1.所有考生在考点考场期间须全程佩戴口罩，进行身份核验时需摘除口罩。</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2.自觉配合完成检测流程后从规定通道进入考点。进考点后在规定区域活动，考后及时离开。</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3.按照疫情防控要求，除有序去洗手间，所有考生须在原位静坐等候，不得随意走动和喧哗。</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4.如有相应症状或经检测发现有异常情况的，要按规定服从</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不得参加考试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安排到隔离考场考试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就诊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等相关处置。</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（二）关注身体状况</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考试期间考生出现发热</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体温≥37.3℃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等异常症状的，应及时报告并自觉服从考试现场工作人员管理。经医疗卫生专业人员会同考点研判认为具备继续参加考试条件的，安排在备用隔离考场继续考试。考试过程中，因个人原因需要接受健康检查或需要转移到隔离考场而耽误的考试时间不予补充延时。</w:t>
      </w:r>
    </w:p>
    <w:p>
      <w:pPr>
        <w:bidi w:val="0"/>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、其他</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与考试相关的安排及疫情防控工作有新情况、新要求和规定的，将另行公告通知，请报考人员随时关注</w:t>
      </w:r>
      <w:r>
        <w:rPr>
          <w:rFonts w:hint="default" w:ascii="Times New Roman" w:hAnsi="Times New Roman" w:eastAsia="仿宋" w:cs="Times New Roman"/>
          <w:color w:val="auto"/>
          <w:sz w:val="32"/>
          <w:szCs w:val="32"/>
          <w:highlight w:val="none"/>
          <w:lang w:val="en-US" w:eastAsia="zh-CN"/>
        </w:rPr>
        <w:t>西乌旗政府门户网站（http://www.xwq.gov.cn）</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西乌发布</w:t>
      </w:r>
      <w:r>
        <w:rPr>
          <w:rFonts w:hint="eastAsia" w:ascii="Times New Roman" w:hAnsi="Times New Roman" w:eastAsia="仿宋" w:cs="Times New Roman"/>
          <w:color w:val="auto"/>
          <w:sz w:val="32"/>
          <w:szCs w:val="32"/>
          <w:highlight w:val="none"/>
          <w:lang w:val="en-US" w:eastAsia="zh-CN"/>
        </w:rPr>
        <w:t>等媒体。</w:t>
      </w:r>
    </w:p>
    <w:p>
      <w:pPr>
        <w:bidi w:val="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八</w:t>
      </w:r>
      <w:r>
        <w:rPr>
          <w:rFonts w:hint="default" w:ascii="Times New Roman" w:hAnsi="Times New Roman" w:eastAsia="仿宋" w:cs="Times New Roman"/>
          <w:sz w:val="32"/>
          <w:szCs w:val="32"/>
        </w:rPr>
        <w:t>、有关要求</w:t>
      </w:r>
    </w:p>
    <w:p>
      <w:pPr>
        <w:bidi w:val="0"/>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考生不配合考试防疫工作、不如实报告健康状况，隐瞒或谎报旅居史、接触史、健康状况等疫情防控信息，提供虚假防疫证明材料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的，取消考试资格。造成不良后果的，依法追究其法律责任。 </w:t>
      </w:r>
    </w:p>
    <w:p>
      <w:pPr>
        <w:pStyle w:val="2"/>
        <w:rPr>
          <w:rFonts w:hint="eastAsia"/>
          <w:lang w:eastAsia="zh-CN"/>
        </w:rPr>
      </w:pPr>
    </w:p>
    <w:p>
      <w:pPr>
        <w:bidi w:val="0"/>
        <w:rPr>
          <w:rFonts w:hint="default" w:ascii="Times New Roman" w:hAnsi="Times New Roman" w:eastAsia="仿宋" w:cs="Times New Roman"/>
          <w:sz w:val="32"/>
          <w:szCs w:val="32"/>
          <w:lang w:val="en-US" w:eastAsia="zh-CN"/>
        </w:rPr>
      </w:pPr>
      <w:r>
        <w:rPr>
          <w:rFonts w:hint="default" w:ascii="Times New Roman" w:hAnsi="Times New Roman" w:eastAsia="仿宋" w:cs="Times New Roman"/>
          <w:color w:val="auto"/>
          <w:sz w:val="32"/>
          <w:szCs w:val="32"/>
        </w:rPr>
        <w:t>附件：</w:t>
      </w:r>
      <w:r>
        <w:rPr>
          <w:rFonts w:hint="default" w:ascii="Times New Roman" w:hAnsi="Times New Roman" w:eastAsia="仿宋" w:cs="Times New Roman"/>
          <w:sz w:val="32"/>
          <w:szCs w:val="32"/>
          <w:lang w:eastAsia="zh-CN"/>
        </w:rPr>
        <w:t>锡林郭勒盟</w:t>
      </w:r>
      <w:r>
        <w:rPr>
          <w:rFonts w:hint="default" w:ascii="Times New Roman" w:hAnsi="Times New Roman" w:eastAsia="仿宋" w:cs="Times New Roman"/>
          <w:sz w:val="32"/>
          <w:szCs w:val="32"/>
        </w:rPr>
        <w:t>2021年事业单位公开招聘</w:t>
      </w:r>
      <w:r>
        <w:rPr>
          <w:rFonts w:hint="default"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考生疫情</w:t>
      </w:r>
      <w:r>
        <w:rPr>
          <w:rFonts w:hint="default" w:ascii="Times New Roman" w:hAnsi="Times New Roman" w:eastAsia="仿宋" w:cs="Times New Roman"/>
          <w:sz w:val="32"/>
          <w:szCs w:val="32"/>
          <w:lang w:val="en-US" w:eastAsia="zh-CN"/>
        </w:rPr>
        <w:t xml:space="preserve">     </w:t>
      </w:r>
    </w:p>
    <w:p>
      <w:pPr>
        <w:bidi w:val="0"/>
        <w:ind w:firstLine="960" w:firstLineChars="300"/>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sz w:val="32"/>
          <w:szCs w:val="32"/>
        </w:rPr>
        <w:t>防控承诺书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12"/>
          <w:rFonts w:hint="default" w:ascii="Times New Roman" w:hAnsi="Times New Roman" w:eastAsia="黑体" w:cs="Times New Roman"/>
          <w:i w:val="0"/>
          <w:iCs w:val="0"/>
          <w:caps w:val="0"/>
          <w:color w:val="auto"/>
          <w:spacing w:val="30"/>
          <w:sz w:val="32"/>
          <w:szCs w:val="32"/>
          <w:shd w:val="clear" w:fill="FFFFFF"/>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12"/>
          <w:rFonts w:hint="default" w:ascii="Times New Roman" w:hAnsi="Times New Roman" w:eastAsia="黑体" w:cs="Times New Roman"/>
          <w:i w:val="0"/>
          <w:iCs w:val="0"/>
          <w:caps w:val="0"/>
          <w:color w:val="auto"/>
          <w:spacing w:val="30"/>
          <w:sz w:val="32"/>
          <w:szCs w:val="32"/>
          <w:shd w:val="clear" w:fill="FFFFFF"/>
          <w:lang w:eastAsia="zh-CN"/>
        </w:rPr>
      </w:pPr>
      <w:r>
        <w:rPr>
          <w:rStyle w:val="12"/>
          <w:rFonts w:hint="default" w:ascii="Times New Roman" w:hAnsi="Times New Roman" w:eastAsia="黑体" w:cs="Times New Roman"/>
          <w:i w:val="0"/>
          <w:iCs w:val="0"/>
          <w:caps w:val="0"/>
          <w:color w:val="auto"/>
          <w:spacing w:val="30"/>
          <w:sz w:val="32"/>
          <w:szCs w:val="32"/>
          <w:shd w:val="clear" w:fill="FFFFFF"/>
          <w:lang w:eastAsia="zh-CN"/>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sz w:val="44"/>
          <w:szCs w:val="44"/>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30"/>
          <w:sz w:val="44"/>
          <w:szCs w:val="44"/>
        </w:rPr>
      </w:pPr>
      <w:r>
        <w:rPr>
          <w:rFonts w:hint="eastAsia" w:ascii="方正小标宋简体" w:hAnsi="方正小标宋简体" w:eastAsia="方正小标宋简体" w:cs="方正小标宋简体"/>
          <w:sz w:val="44"/>
          <w:szCs w:val="44"/>
        </w:rPr>
        <w:t>考生疫情防控承诺书</w:t>
      </w:r>
    </w:p>
    <w:p>
      <w:pPr>
        <w:bidi w:val="0"/>
        <w:rPr>
          <w:rFonts w:hint="default" w:ascii="Times New Roman" w:hAnsi="Times New Roman" w:eastAsia="仿宋" w:cs="Times New Roman"/>
          <w:sz w:val="32"/>
          <w:szCs w:val="32"/>
        </w:rPr>
      </w:pPr>
      <w:r>
        <w:rPr>
          <w:rFonts w:hint="default" w:ascii="Times New Roman" w:hAnsi="Times New Roman" w:eastAsia="Microsoft YaHei UI" w:cs="Times New Roman"/>
          <w:b w:val="0"/>
          <w:bCs w:val="0"/>
          <w:i w:val="0"/>
          <w:iCs w:val="0"/>
          <w:caps w:val="0"/>
          <w:color w:val="auto"/>
          <w:spacing w:val="30"/>
          <w:szCs w:val="25"/>
          <w:shd w:val="clear" w:fill="FFFFFF"/>
        </w:rPr>
        <w:t>     </w:t>
      </w:r>
      <w:r>
        <w:rPr>
          <w:rFonts w:hint="default" w:ascii="Times New Roman" w:hAnsi="Times New Roman" w:eastAsia="仿宋" w:cs="Times New Roman"/>
          <w:sz w:val="32"/>
          <w:szCs w:val="32"/>
        </w:rPr>
        <w:t xml:space="preserve"> </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本人已认真阅读《考生新冠肺炎疫情防控告知书》，知悉告知的所有事项和防疫要求。在此郑重承诺：本人提交和现场出示的所有防疫材料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均真实、准确、完整、有效，符合疫情防控相关要求，并积极配合自觉服从考试防疫相关检查监测，无隐瞒或谎报旅居史、接触史、健康状况等疫情防控信息。如违反相关规定，自愿承担相关责任、接受相应处理。</w:t>
      </w:r>
    </w:p>
    <w:p>
      <w:pPr>
        <w:pStyle w:val="2"/>
        <w:rPr>
          <w:rFonts w:hint="default"/>
        </w:rPr>
      </w:pP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bidi w:val="0"/>
        <w:rPr>
          <w:rFonts w:hint="default" w:ascii="Times New Roman" w:hAnsi="Times New Roman" w:eastAsia="仿宋" w:cs="Times New Roman"/>
          <w:sz w:val="32"/>
          <w:szCs w:val="32"/>
        </w:rPr>
      </w:pP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诺</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人：     </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承诺时间：</w:t>
      </w:r>
    </w:p>
    <w:p>
      <w:pPr>
        <w:bidi w:val="0"/>
        <w:jc w:val="center"/>
        <w:rPr>
          <w:rFonts w:hint="default" w:ascii="Times New Roman" w:hAnsi="Times New Roman" w:eastAsia="方正小标宋简体" w:cs="Times New Roman"/>
          <w:color w:val="auto"/>
          <w:sz w:val="44"/>
          <w:szCs w:val="44"/>
          <w:lang w:val="en-US" w:eastAsia="zh-CN"/>
        </w:rPr>
      </w:pPr>
    </w:p>
    <w:p>
      <w:pPr>
        <w:rPr>
          <w:rFonts w:hint="default" w:ascii="Times New Roman" w:hAnsi="Times New Roman" w:cs="Times New Roman"/>
        </w:rPr>
      </w:pPr>
    </w:p>
    <w:p>
      <w:pPr>
        <w:pStyle w:val="2"/>
        <w:keepLines w:val="0"/>
        <w:widowControl w:val="0"/>
        <w:snapToGrid/>
        <w:spacing w:before="0" w:beforeAutospacing="0" w:after="0" w:afterAutospacing="0" w:line="580" w:lineRule="exact"/>
        <w:ind w:left="0" w:leftChars="0" w:firstLine="0" w:firstLineChars="0"/>
        <w:jc w:val="both"/>
        <w:textAlignment w:val="baseline"/>
        <w:rPr>
          <w:rFonts w:hint="eastAsia" w:ascii="Times New Roman" w:hAnsi="Times New Roman" w:eastAsia="仿宋" w:cs="Times New Roman"/>
          <w:b w:val="0"/>
          <w:i w:val="0"/>
          <w:caps w:val="0"/>
          <w:color w:val="000000"/>
          <w:spacing w:val="0"/>
          <w:w w:val="100"/>
          <w:sz w:val="30"/>
          <w:szCs w:val="30"/>
          <w:lang w:val="en-US" w:eastAsia="zh-CN"/>
        </w:rPr>
      </w:pPr>
    </w:p>
    <w:sectPr>
      <w:headerReference r:id="rId3" w:type="default"/>
      <w:footerReference r:id="rId4" w:type="default"/>
      <w:pgSz w:w="11906" w:h="16838"/>
      <w:pgMar w:top="1440" w:right="1803" w:bottom="1440" w:left="180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5323F"/>
    <w:rsid w:val="00631938"/>
    <w:rsid w:val="168D7D6E"/>
    <w:rsid w:val="1C7B21EF"/>
    <w:rsid w:val="1F483D00"/>
    <w:rsid w:val="2AA5323F"/>
    <w:rsid w:val="2B1346B4"/>
    <w:rsid w:val="2FC04E0B"/>
    <w:rsid w:val="40ED72F5"/>
    <w:rsid w:val="45EE601B"/>
    <w:rsid w:val="52895AEF"/>
    <w:rsid w:val="5BE565DC"/>
    <w:rsid w:val="5FA42F93"/>
    <w:rsid w:val="73016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2"/>
    <w:qFormat/>
    <w:uiPriority w:val="0"/>
    <w:pPr>
      <w:spacing w:after="120" w:afterLines="0"/>
      <w:ind w:left="420" w:leftChars="200"/>
    </w:pPr>
  </w:style>
  <w:style w:type="paragraph" w:styleId="5">
    <w:name w:val="index 8"/>
    <w:basedOn w:val="1"/>
    <w:next w:val="1"/>
    <w:qFormat/>
    <w:uiPriority w:val="0"/>
    <w:pPr>
      <w:spacing w:line="240" w:lineRule="auto"/>
      <w:ind w:left="0" w:firstLine="200" w:firstLineChars="200"/>
      <w:jc w:val="both"/>
    </w:pPr>
    <w:rPr>
      <w:rFonts w:ascii="仿宋_GB2312" w:eastAsia="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5"/>
    <w:qFormat/>
    <w:uiPriority w:val="0"/>
    <w:pPr>
      <w:widowControl w:val="0"/>
      <w:spacing w:before="100" w:beforeAutospacing="1" w:after="100" w:afterAutospacing="1" w:line="240" w:lineRule="auto"/>
      <w:jc w:val="left"/>
    </w:pPr>
    <w:rPr>
      <w:rFonts w:ascii="宋体" w:eastAsia="宋体" w:cs="Times New Roman"/>
      <w:kern w:val="2"/>
      <w:sz w:val="24"/>
      <w:szCs w:val="22"/>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正文1"/>
    <w:next w:val="2"/>
    <w:qFormat/>
    <w:uiPriority w:val="0"/>
    <w:pPr>
      <w:widowControl w:val="0"/>
      <w:suppressAutoHyphens w:val="0"/>
      <w:bidi w:val="0"/>
      <w:spacing w:before="0" w:after="0"/>
      <w:jc w:val="both"/>
    </w:pPr>
    <w:rPr>
      <w:rFonts w:ascii="Calibri" w:hAnsi="Calibri" w:eastAsia="宋体" w:cs="Times New Roman"/>
      <w:color w:val="auto"/>
      <w:kern w:val="2"/>
      <w:sz w:val="21"/>
      <w:szCs w:val="20"/>
      <w:lang w:val="en-US" w:eastAsia="zh-CN" w:bidi="ar-SA"/>
    </w:rPr>
  </w:style>
  <w:style w:type="paragraph" w:customStyle="1" w:styleId="15">
    <w:name w:val="Body text|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2021-09-30T08:03:00Z</dcterms:created>
  <dc:creator>AAA苏伦嘎</dc:creator>
  <cp:lastModifiedBy>hss</cp:lastModifiedBy>
  <cp:lastPrinted>2021-11-22T08:04:00Z</cp:lastPrinted>
  <dcterms:modified xsi:type="dcterms:W3CDTF">2021-11-22T10:28:02Z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A578ADA3327E4A219D8394991AEA12ED</vt:lpwstr>
  </property>
</Properties>
</file>