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Style w:val="4"/>
          <w:rFonts w:ascii="黑体" w:hAnsi="黑体" w:eastAsia="黑体" w:cs="仿宋_GB2312"/>
          <w:bCs/>
          <w:sz w:val="32"/>
          <w:szCs w:val="32"/>
        </w:rPr>
      </w:pPr>
      <w:r>
        <w:rPr>
          <w:rStyle w:val="4"/>
          <w:rFonts w:ascii="黑体" w:hAnsi="黑体" w:eastAsia="黑体" w:cs="仿宋_GB2312"/>
          <w:bCs/>
          <w:sz w:val="32"/>
          <w:szCs w:val="32"/>
        </w:rPr>
        <w:t>附件3</w:t>
      </w:r>
    </w:p>
    <w:p>
      <w:pPr>
        <w:spacing w:line="580" w:lineRule="exact"/>
        <w:jc w:val="center"/>
        <w:rPr>
          <w:rStyle w:val="4"/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80" w:lineRule="exact"/>
        <w:jc w:val="center"/>
        <w:rPr>
          <w:rStyle w:val="4"/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Style w:val="4"/>
          <w:rFonts w:ascii="方正小标宋简体" w:hAnsi="方正小标宋简体" w:eastAsia="方正小标宋简体" w:cs="方正小标宋简体"/>
          <w:bCs/>
          <w:sz w:val="44"/>
          <w:szCs w:val="44"/>
        </w:rPr>
        <w:t>无亲属关系个人承诺书</w:t>
      </w:r>
    </w:p>
    <w:bookmarkEnd w:id="0"/>
    <w:p>
      <w:pPr>
        <w:spacing w:line="580" w:lineRule="exact"/>
        <w:rPr>
          <w:rStyle w:val="4"/>
          <w:sz w:val="32"/>
        </w:rPr>
      </w:pPr>
      <w:r>
        <w:rPr>
          <w:rStyle w:val="4"/>
          <w:sz w:val="32"/>
        </w:rPr>
        <w:t xml:space="preserve">   </w:t>
      </w:r>
    </w:p>
    <w:p>
      <w:pPr>
        <w:spacing w:line="580" w:lineRule="exact"/>
        <w:ind w:firstLine="640" w:firstLineChars="200"/>
        <w:rPr>
          <w:rStyle w:val="4"/>
          <w:sz w:val="32"/>
        </w:rPr>
      </w:pPr>
      <w:r>
        <w:rPr>
          <w:rStyle w:val="4"/>
          <w:rFonts w:ascii="仿宋_GB2312" w:hAnsi="仿宋_GB2312" w:eastAsia="仿宋_GB2312"/>
          <w:sz w:val="32"/>
          <w:szCs w:val="32"/>
        </w:rPr>
        <w:t xml:space="preserve">本人与报考深圳市第三职业技术学校 </w:t>
      </w:r>
      <w:r>
        <w:rPr>
          <w:rStyle w:val="4"/>
          <w:rFonts w:ascii="仿宋_GB2312" w:hAnsi="仿宋_GB2312" w:eastAsia="仿宋_GB2312"/>
          <w:sz w:val="32"/>
          <w:szCs w:val="32"/>
          <w:u w:val="single" w:color="000000"/>
        </w:rPr>
        <w:t xml:space="preserve">          </w:t>
      </w:r>
      <w:r>
        <w:rPr>
          <w:rStyle w:val="4"/>
          <w:rFonts w:ascii="仿宋_GB2312" w:hAnsi="仿宋_GB2312" w:eastAsia="仿宋_GB2312"/>
          <w:sz w:val="32"/>
          <w:szCs w:val="32"/>
        </w:rPr>
        <w:t>岗位，与学校领导班子成员及内设机构正副职领导不存在夫妻、直系血亲、三代内旁系血亲以及近姻亲关系。</w:t>
      </w:r>
    </w:p>
    <w:p>
      <w:pPr>
        <w:spacing w:line="580" w:lineRule="exact"/>
        <w:ind w:firstLine="640" w:firstLineChars="200"/>
        <w:rPr>
          <w:rStyle w:val="4"/>
          <w:rFonts w:ascii="仿宋_GB2312" w:hAnsi="仿宋_GB2312" w:eastAsia="仿宋_GB2312"/>
          <w:sz w:val="32"/>
          <w:szCs w:val="32"/>
        </w:rPr>
      </w:pPr>
      <w:r>
        <w:rPr>
          <w:rStyle w:val="4"/>
          <w:rFonts w:ascii="仿宋_GB2312" w:hAnsi="仿宋_GB2312" w:eastAsia="仿宋_GB2312"/>
          <w:sz w:val="32"/>
          <w:szCs w:val="32"/>
        </w:rPr>
        <w:t>本人承诺上述信息全面、真实、准确，知晓如有弄虚作假情形，将被取消办理录用、聘用手续或被辞退、解聘。</w:t>
      </w:r>
    </w:p>
    <w:p>
      <w:pPr>
        <w:spacing w:line="580" w:lineRule="exact"/>
        <w:rPr>
          <w:rStyle w:val="4"/>
          <w:sz w:val="32"/>
        </w:rPr>
      </w:pPr>
    </w:p>
    <w:p>
      <w:pPr>
        <w:spacing w:line="580" w:lineRule="exact"/>
        <w:rPr>
          <w:rStyle w:val="4"/>
          <w:sz w:val="32"/>
        </w:rPr>
      </w:pPr>
    </w:p>
    <w:p>
      <w:pPr>
        <w:spacing w:line="580" w:lineRule="exact"/>
        <w:ind w:firstLine="640" w:firstLineChars="200"/>
        <w:rPr>
          <w:rStyle w:val="4"/>
          <w:rFonts w:ascii="仿宋_GB2312" w:hAnsi="仿宋_GB2312" w:eastAsia="仿宋_GB2312"/>
          <w:sz w:val="32"/>
          <w:szCs w:val="32"/>
        </w:rPr>
      </w:pPr>
      <w:r>
        <w:rPr>
          <w:rStyle w:val="4"/>
          <w:sz w:val="32"/>
        </w:rPr>
        <w:t xml:space="preserve">          </w:t>
      </w:r>
      <w:r>
        <w:rPr>
          <w:rStyle w:val="4"/>
          <w:rFonts w:ascii="仿宋_GB2312" w:hAnsi="仿宋_GB2312" w:eastAsia="仿宋_GB2312"/>
          <w:sz w:val="32"/>
          <w:szCs w:val="32"/>
        </w:rPr>
        <w:t xml:space="preserve">                 承诺人：</w:t>
      </w:r>
      <w:r>
        <w:rPr>
          <w:rStyle w:val="4"/>
          <w:rFonts w:ascii="仿宋_GB2312" w:hAnsi="仿宋_GB2312" w:eastAsia="仿宋_GB2312"/>
          <w:sz w:val="32"/>
          <w:szCs w:val="32"/>
          <w:u w:val="single" w:color="000000"/>
        </w:rPr>
        <w:t xml:space="preserve">              </w:t>
      </w:r>
      <w:r>
        <w:rPr>
          <w:rStyle w:val="4"/>
          <w:rFonts w:ascii="仿宋_GB2312" w:hAnsi="仿宋_GB2312" w:eastAsia="仿宋_GB2312"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rPr>
          <w:rStyle w:val="4"/>
          <w:rFonts w:ascii="仿宋_GB2312" w:hAnsi="仿宋_GB2312" w:eastAsia="仿宋_GB2312"/>
          <w:sz w:val="32"/>
          <w:szCs w:val="32"/>
          <w:u w:val="single"/>
        </w:rPr>
      </w:pPr>
      <w:r>
        <w:rPr>
          <w:rStyle w:val="4"/>
          <w:rFonts w:ascii="仿宋_GB2312" w:hAnsi="仿宋_GB2312" w:eastAsia="仿宋_GB2312"/>
          <w:sz w:val="32"/>
          <w:szCs w:val="32"/>
        </w:rPr>
        <w:t xml:space="preserve">                           时  间：</w:t>
      </w:r>
      <w:r>
        <w:rPr>
          <w:rStyle w:val="4"/>
          <w:rFonts w:ascii="仿宋_GB2312" w:hAnsi="仿宋_GB2312" w:eastAsia="仿宋_GB2312"/>
          <w:sz w:val="32"/>
          <w:szCs w:val="32"/>
          <w:u w:val="single" w:color="000000"/>
        </w:rPr>
        <w:t xml:space="preserve">              </w:t>
      </w:r>
    </w:p>
    <w:p>
      <w:pPr>
        <w:spacing w:line="580" w:lineRule="exact"/>
        <w:rPr>
          <w:rStyle w:val="4"/>
          <w:rFonts w:ascii="仿宋_GB2312" w:hAns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Style w:val="4"/>
          <w:rFonts w:ascii="仿宋_GB2312" w:hAns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Style w:val="4"/>
          <w:rFonts w:ascii="仿宋_GB2312" w:hAnsi="仿宋_GB2312" w:eastAsia="仿宋_GB2312"/>
          <w:sz w:val="32"/>
          <w:szCs w:val="32"/>
          <w:u w:val="single"/>
        </w:rPr>
      </w:pPr>
      <w:r>
        <w:rPr>
          <w:rStyle w:val="4"/>
          <w:rFonts w:ascii="仿宋_GB2312" w:hAnsi="仿宋_GB2312" w:eastAsia="仿宋_GB2312"/>
          <w:sz w:val="32"/>
          <w:szCs w:val="32"/>
          <w:u w:val="single" w:color="000000"/>
        </w:rPr>
        <w:t>                                                   </w:t>
      </w:r>
    </w:p>
    <w:p>
      <w:pPr>
        <w:spacing w:line="400" w:lineRule="exact"/>
        <w:rPr>
          <w:rStyle w:val="4"/>
          <w:rFonts w:ascii="仿宋_GB2312" w:hAnsi="仿宋_GB2312" w:eastAsia="仿宋_GB2312"/>
          <w:sz w:val="24"/>
        </w:rPr>
      </w:pPr>
      <w:r>
        <w:rPr>
          <w:rStyle w:val="4"/>
          <w:rFonts w:ascii="仿宋_GB2312" w:hAnsi="仿宋_GB2312" w:eastAsia="仿宋_GB2312"/>
          <w:sz w:val="24"/>
        </w:rPr>
        <w:t>说明：</w:t>
      </w:r>
    </w:p>
    <w:p>
      <w:pPr>
        <w:spacing w:line="400" w:lineRule="exact"/>
        <w:rPr>
          <w:rStyle w:val="4"/>
          <w:rFonts w:ascii="仿宋_GB2312" w:hAnsi="仿宋_GB2312" w:eastAsia="仿宋_GB2312"/>
          <w:sz w:val="24"/>
        </w:rPr>
      </w:pPr>
      <w:r>
        <w:rPr>
          <w:rStyle w:val="4"/>
          <w:rFonts w:ascii="仿宋_GB2312" w:hAnsi="仿宋_GB2312" w:eastAsia="仿宋_GB2312"/>
          <w:sz w:val="24"/>
        </w:rPr>
        <w:t>1、直系血亲关系，包括祖父母、外祖父母、父母、子女、孙子女、外孙子女；</w:t>
      </w:r>
      <w:r>
        <w:rPr>
          <w:rStyle w:val="4"/>
          <w:rFonts w:ascii="仿宋_GB2312" w:hAnsi="仿宋_GB2312" w:eastAsia="仿宋_GB2312"/>
          <w:sz w:val="24"/>
        </w:rPr>
        <w:br w:type="textWrapping"/>
      </w:r>
      <w:r>
        <w:rPr>
          <w:rStyle w:val="4"/>
          <w:rFonts w:ascii="仿宋_GB2312" w:hAnsi="仿宋_GB2312" w:eastAsia="仿宋_GB2312"/>
          <w:sz w:val="24"/>
        </w:rPr>
        <w:t>2、三代以内旁系血亲指:同一父母的兄弟姐妹；或同一祖父母的堂兄弟姐妹（姑表兄弟姐妹）；或同一外祖父母的舅表（姨表）兄弟姐妹。近姻亲关系，包括配偶的父母、配偶的兄弟姐妹及其配偶、子女的配偶及子女配偶的父母、三代以内旁系血亲的配偶；</w:t>
      </w:r>
      <w:r>
        <w:rPr>
          <w:rStyle w:val="4"/>
          <w:rFonts w:ascii="仿宋_GB2312" w:hAnsi="仿宋_GB2312" w:eastAsia="仿宋_GB2312"/>
          <w:sz w:val="24"/>
        </w:rPr>
        <w:br w:type="textWrapping"/>
      </w:r>
      <w:r>
        <w:rPr>
          <w:rStyle w:val="4"/>
          <w:rFonts w:ascii="仿宋_GB2312" w:hAnsi="仿宋_GB2312" w:eastAsia="仿宋_GB2312"/>
          <w:sz w:val="24"/>
        </w:rPr>
        <w:t>3、其他亲属关系，包括养父母子女、形成抚养关系的继父母子女及由此形成的直系血亲、三代以内旁系血亲和近姻亲关系。</w:t>
      </w:r>
    </w:p>
    <w:p>
      <w:pPr>
        <w:spacing w:line="400" w:lineRule="exact"/>
        <w:rPr>
          <w:rStyle w:val="4"/>
          <w:sz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1011F"/>
    <w:rsid w:val="6681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2021-11-18T09:01:00Z</dcterms:created>
  <dc:creator>Administrator</dc:creator>
  <cp:lastModifiedBy>Administrator</cp:lastModifiedBy>
  <dcterms:modified xsi:type="dcterms:W3CDTF">2021-11-18T09:01:28Z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1FBF01EAF3C04700A8485B4427E5FA61</vt:lpwstr>
  </property>
</Properties>
</file>