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b/>
          <w:bCs/>
          <w:color w:val="000000"/>
          <w:kern w:val="0"/>
          <w:sz w:val="28"/>
          <w:szCs w:val="28"/>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b/>
          <w:bCs/>
          <w:color w:val="000000"/>
          <w:kern w:val="0"/>
          <w:sz w:val="28"/>
          <w:szCs w:val="28"/>
          <w:lang w:val="en-US" w:eastAsia="zh-CN"/>
        </w:rPr>
      </w:pPr>
      <w:bookmarkStart w:id="0" w:name="_GoBack"/>
      <w:bookmarkEnd w:id="0"/>
      <w:r>
        <w:rPr>
          <w:rFonts w:hint="default" w:ascii="Times New Roman" w:hAnsi="Times New Roman" w:eastAsia="仿宋_GB2312" w:cs="Times New Roman"/>
          <w:b/>
          <w:bCs/>
          <w:color w:val="000000"/>
          <w:kern w:val="0"/>
          <w:sz w:val="28"/>
          <w:szCs w:val="28"/>
          <w:lang w:val="en-US" w:eastAsia="zh-CN"/>
        </w:rPr>
        <w:t>附件</w:t>
      </w:r>
      <w:r>
        <w:rPr>
          <w:rFonts w:hint="eastAsia" w:ascii="Times New Roman" w:hAnsi="Times New Roman" w:eastAsia="仿宋_GB2312" w:cs="Times New Roman"/>
          <w:b/>
          <w:bCs/>
          <w:color w:val="000000"/>
          <w:kern w:val="0"/>
          <w:sz w:val="28"/>
          <w:szCs w:val="28"/>
          <w:lang w:val="en-US" w:eastAsia="zh-CN"/>
        </w:rPr>
        <w:t>1</w:t>
      </w:r>
      <w:r>
        <w:rPr>
          <w:rFonts w:hint="default" w:ascii="Times New Roman" w:hAnsi="Times New Roman" w:eastAsia="仿宋_GB2312" w:cs="Times New Roman"/>
          <w:b/>
          <w:bCs/>
          <w:color w:val="000000"/>
          <w:kern w:val="0"/>
          <w:sz w:val="28"/>
          <w:szCs w:val="28"/>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color w:val="000000"/>
          <w:kern w:val="0"/>
          <w:sz w:val="44"/>
          <w:szCs w:val="44"/>
          <w:lang w:eastAsia="zh-CN"/>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lang w:val="en-US" w:eastAsia="zh-CN"/>
          <w14:textFill>
            <w14:solidFill>
              <w14:schemeClr w14:val="tx1"/>
            </w14:solidFill>
          </w14:textFill>
        </w:rPr>
        <w:t>江苏淮安工业园区管委会公开招聘国有企业工作人员</w:t>
      </w:r>
      <w:r>
        <w:rPr>
          <w:rFonts w:hint="eastAsia" w:ascii="方正小标宋简体" w:hAnsi="方正小标宋简体" w:eastAsia="方正小标宋简体" w:cs="方正小标宋简体"/>
          <w:b w:val="0"/>
          <w:bCs w:val="0"/>
          <w:color w:val="000000"/>
          <w:kern w:val="0"/>
          <w:sz w:val="44"/>
          <w:szCs w:val="44"/>
        </w:rPr>
        <w:t>岗位表</w:t>
      </w:r>
    </w:p>
    <w:tbl>
      <w:tblPr>
        <w:tblStyle w:val="7"/>
        <w:tblpPr w:leftFromText="180" w:rightFromText="180" w:vertAnchor="text" w:horzAnchor="page" w:tblpX="766" w:tblpY="660"/>
        <w:tblOverlap w:val="never"/>
        <w:tblW w:w="14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0"/>
        <w:gridCol w:w="1465"/>
        <w:gridCol w:w="975"/>
        <w:gridCol w:w="855"/>
        <w:gridCol w:w="855"/>
        <w:gridCol w:w="510"/>
        <w:gridCol w:w="704"/>
        <w:gridCol w:w="1066"/>
        <w:gridCol w:w="1050"/>
        <w:gridCol w:w="990"/>
        <w:gridCol w:w="1095"/>
        <w:gridCol w:w="1410"/>
        <w:gridCol w:w="1320"/>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1"/>
                <w:szCs w:val="21"/>
                <w:u w:val="none"/>
              </w:rPr>
            </w:pPr>
            <w:r>
              <w:rPr>
                <w:rStyle w:val="10"/>
                <w:rFonts w:hint="eastAsia" w:ascii="黑体" w:hAnsi="黑体" w:eastAsia="黑体" w:cs="黑体"/>
                <w:b w:val="0"/>
                <w:bCs w:val="0"/>
                <w:sz w:val="21"/>
                <w:szCs w:val="21"/>
                <w:lang w:val="en-US" w:eastAsia="zh-CN" w:bidi="ar"/>
              </w:rPr>
              <w:t>序号</w:t>
            </w:r>
          </w:p>
        </w:tc>
        <w:tc>
          <w:tcPr>
            <w:tcW w:w="1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1"/>
                <w:szCs w:val="21"/>
                <w:u w:val="none"/>
              </w:rPr>
            </w:pPr>
            <w:r>
              <w:rPr>
                <w:rStyle w:val="10"/>
                <w:rFonts w:hint="eastAsia" w:ascii="黑体" w:hAnsi="黑体" w:eastAsia="黑体" w:cs="黑体"/>
                <w:b w:val="0"/>
                <w:bCs w:val="0"/>
                <w:sz w:val="21"/>
                <w:szCs w:val="21"/>
                <w:lang w:val="en-US" w:eastAsia="zh-CN" w:bidi="ar"/>
              </w:rPr>
              <w:t>招聘单位</w:t>
            </w:r>
            <w:r>
              <w:rPr>
                <w:rStyle w:val="11"/>
                <w:rFonts w:hint="eastAsia" w:ascii="黑体" w:hAnsi="黑体" w:eastAsia="黑体" w:cs="黑体"/>
                <w:b w:val="0"/>
                <w:bCs w:val="0"/>
                <w:sz w:val="21"/>
                <w:szCs w:val="21"/>
                <w:lang w:val="en-US" w:eastAsia="zh-CN" w:bidi="ar"/>
              </w:rPr>
              <w:t xml:space="preserve">  </w:t>
            </w:r>
            <w:r>
              <w:rPr>
                <w:rStyle w:val="11"/>
                <w:rFonts w:hint="eastAsia" w:ascii="黑体" w:hAnsi="黑体" w:eastAsia="黑体" w:cs="黑体"/>
                <w:b w:val="0"/>
                <w:bCs w:val="0"/>
                <w:sz w:val="21"/>
                <w:szCs w:val="21"/>
                <w:lang w:val="en-US" w:eastAsia="zh-CN" w:bidi="ar"/>
              </w:rPr>
              <w:br w:type="textWrapping"/>
            </w:r>
            <w:r>
              <w:rPr>
                <w:rStyle w:val="10"/>
                <w:rFonts w:hint="eastAsia" w:ascii="黑体" w:hAnsi="黑体" w:eastAsia="黑体" w:cs="黑体"/>
                <w:b w:val="0"/>
                <w:bCs w:val="0"/>
                <w:sz w:val="21"/>
                <w:szCs w:val="21"/>
                <w:lang w:val="en-US" w:eastAsia="zh-CN" w:bidi="ar"/>
              </w:rPr>
              <w:t>主管部门</w:t>
            </w: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eastAsia" w:ascii="黑体" w:hAnsi="黑体" w:eastAsia="黑体" w:cs="黑体"/>
                <w:b w:val="0"/>
                <w:bCs w:val="0"/>
                <w:sz w:val="21"/>
                <w:szCs w:val="21"/>
                <w:lang w:val="en-US" w:eastAsia="zh-CN" w:bidi="ar"/>
              </w:rPr>
            </w:pPr>
            <w:r>
              <w:rPr>
                <w:rStyle w:val="10"/>
                <w:rFonts w:hint="eastAsia" w:ascii="黑体" w:hAnsi="黑体" w:eastAsia="黑体" w:cs="黑体"/>
                <w:b w:val="0"/>
                <w:bCs w:val="0"/>
                <w:sz w:val="21"/>
                <w:szCs w:val="21"/>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1"/>
                <w:szCs w:val="21"/>
                <w:u w:val="none"/>
              </w:rPr>
            </w:pPr>
            <w:r>
              <w:rPr>
                <w:rStyle w:val="10"/>
                <w:rFonts w:hint="eastAsia" w:ascii="黑体" w:hAnsi="黑体" w:eastAsia="黑体" w:cs="黑体"/>
                <w:b w:val="0"/>
                <w:bCs w:val="0"/>
                <w:sz w:val="21"/>
                <w:szCs w:val="21"/>
                <w:lang w:val="en-US" w:eastAsia="zh-CN" w:bidi="ar"/>
              </w:rPr>
              <w:t>单位</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eastAsia" w:ascii="黑体" w:hAnsi="黑体" w:eastAsia="黑体" w:cs="黑体"/>
                <w:b w:val="0"/>
                <w:bCs w:val="0"/>
                <w:sz w:val="21"/>
                <w:szCs w:val="21"/>
                <w:lang w:val="en-US" w:eastAsia="zh-CN" w:bidi="ar"/>
              </w:rPr>
            </w:pPr>
            <w:r>
              <w:rPr>
                <w:rStyle w:val="10"/>
                <w:rFonts w:hint="eastAsia" w:ascii="黑体" w:hAnsi="黑体" w:eastAsia="黑体" w:cs="黑体"/>
                <w:b w:val="0"/>
                <w:bCs w:val="0"/>
                <w:sz w:val="21"/>
                <w:szCs w:val="21"/>
                <w:lang w:val="en-US" w:eastAsia="zh-CN" w:bidi="ar"/>
              </w:rPr>
              <w:t>招聘岗位</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1"/>
                <w:szCs w:val="21"/>
                <w:u w:val="none"/>
              </w:rPr>
            </w:pPr>
            <w:r>
              <w:rPr>
                <w:rStyle w:val="12"/>
                <w:rFonts w:hint="eastAsia" w:ascii="黑体" w:hAnsi="黑体" w:eastAsia="黑体" w:cs="黑体"/>
                <w:b w:val="0"/>
                <w:bCs w:val="0"/>
                <w:sz w:val="21"/>
                <w:szCs w:val="21"/>
                <w:lang w:val="en-US" w:eastAsia="zh-CN" w:bidi="ar"/>
              </w:rPr>
              <w:t>招聘人数</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1"/>
                <w:szCs w:val="21"/>
                <w:u w:val="none"/>
              </w:rPr>
            </w:pPr>
            <w:r>
              <w:rPr>
                <w:rStyle w:val="12"/>
                <w:rFonts w:hint="eastAsia" w:ascii="黑体" w:hAnsi="黑体" w:eastAsia="黑体" w:cs="黑体"/>
                <w:b w:val="0"/>
                <w:bCs w:val="0"/>
                <w:sz w:val="21"/>
                <w:szCs w:val="21"/>
                <w:lang w:val="en-US" w:eastAsia="zh-CN" w:bidi="ar"/>
              </w:rPr>
              <w:t>开考</w:t>
            </w:r>
            <w:r>
              <w:rPr>
                <w:rStyle w:val="13"/>
                <w:rFonts w:hint="eastAsia" w:ascii="黑体" w:hAnsi="黑体" w:eastAsia="黑体" w:cs="黑体"/>
                <w:b w:val="0"/>
                <w:bCs w:val="0"/>
                <w:sz w:val="21"/>
                <w:szCs w:val="21"/>
                <w:lang w:val="en-US" w:eastAsia="zh-CN" w:bidi="ar"/>
              </w:rPr>
              <w:br w:type="textWrapping"/>
            </w:r>
            <w:r>
              <w:rPr>
                <w:rStyle w:val="12"/>
                <w:rFonts w:hint="eastAsia" w:ascii="黑体" w:hAnsi="黑体" w:eastAsia="黑体" w:cs="黑体"/>
                <w:b w:val="0"/>
                <w:bCs w:val="0"/>
                <w:sz w:val="21"/>
                <w:szCs w:val="21"/>
                <w:lang w:val="en-US" w:eastAsia="zh-CN" w:bidi="ar"/>
              </w:rPr>
              <w:t>比例</w:t>
            </w:r>
          </w:p>
        </w:tc>
        <w:tc>
          <w:tcPr>
            <w:tcW w:w="56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eastAsia" w:ascii="黑体" w:hAnsi="黑体" w:eastAsia="黑体" w:cs="黑体"/>
                <w:b w:val="0"/>
                <w:bCs w:val="0"/>
                <w:sz w:val="21"/>
                <w:szCs w:val="21"/>
                <w:lang w:val="en-US" w:eastAsia="zh-CN" w:bidi="ar"/>
              </w:rPr>
            </w:pPr>
            <w:r>
              <w:rPr>
                <w:rStyle w:val="10"/>
                <w:rFonts w:hint="eastAsia" w:ascii="黑体" w:hAnsi="黑体" w:eastAsia="黑体" w:cs="黑体"/>
                <w:b w:val="0"/>
                <w:bCs w:val="0"/>
                <w:sz w:val="21"/>
                <w:szCs w:val="21"/>
                <w:lang w:val="en-US" w:eastAsia="zh-CN" w:bidi="ar"/>
              </w:rPr>
              <w:t>岗位要求</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18"/>
                <w:szCs w:val="18"/>
                <w:u w:val="none"/>
                <w:lang w:val="en-US" w:eastAsia="zh-CN"/>
              </w:rPr>
            </w:pPr>
            <w:r>
              <w:rPr>
                <w:rFonts w:hint="eastAsia" w:ascii="黑体" w:hAnsi="黑体" w:eastAsia="黑体" w:cs="黑体"/>
                <w:b w:val="0"/>
                <w:bCs w:val="0"/>
                <w:i w:val="0"/>
                <w:iCs w:val="0"/>
                <w:color w:val="000000"/>
                <w:sz w:val="18"/>
                <w:szCs w:val="18"/>
                <w:u w:val="none"/>
                <w:lang w:val="en-US" w:eastAsia="zh-CN"/>
              </w:rPr>
              <w:t>待遇</w:t>
            </w:r>
          </w:p>
        </w:tc>
        <w:tc>
          <w:tcPr>
            <w:tcW w:w="18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eastAsia" w:ascii="黑体" w:hAnsi="黑体" w:eastAsia="黑体" w:cs="黑体"/>
                <w:b w:val="0"/>
                <w:bCs w:val="0"/>
                <w:lang w:val="en-US" w:eastAsia="zh-CN" w:bidi="ar"/>
              </w:rPr>
            </w:pPr>
            <w:r>
              <w:rPr>
                <w:rStyle w:val="10"/>
                <w:rFonts w:hint="eastAsia" w:ascii="黑体" w:hAnsi="黑体" w:eastAsia="黑体" w:cs="黑体"/>
                <w:b w:val="0"/>
                <w:bCs w:val="0"/>
                <w:lang w:val="en-US" w:eastAsia="zh-CN" w:bidi="ar"/>
              </w:rPr>
              <w:t>备</w:t>
            </w:r>
            <w:r>
              <w:rPr>
                <w:rStyle w:val="11"/>
                <w:rFonts w:hint="eastAsia" w:ascii="黑体" w:hAnsi="黑体" w:eastAsia="黑体" w:cs="黑体"/>
                <w:b w:val="0"/>
                <w:bCs w:val="0"/>
                <w:lang w:val="en-US" w:eastAsia="zh-CN" w:bidi="ar"/>
              </w:rPr>
              <w:t xml:space="preserve"> </w:t>
            </w:r>
            <w:r>
              <w:rPr>
                <w:rStyle w:val="10"/>
                <w:rFonts w:hint="eastAsia" w:ascii="黑体" w:hAnsi="黑体" w:eastAsia="黑体" w:cs="黑体"/>
                <w:b w:val="0"/>
                <w:bCs w:val="0"/>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21"/>
                <w:szCs w:val="21"/>
                <w:u w:val="none"/>
              </w:rPr>
            </w:pPr>
          </w:p>
        </w:tc>
        <w:tc>
          <w:tcPr>
            <w:tcW w:w="1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21"/>
                <w:szCs w:val="21"/>
                <w:u w:val="none"/>
              </w:rPr>
            </w:pPr>
          </w:p>
        </w:tc>
        <w:tc>
          <w:tcPr>
            <w:tcW w:w="97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名</w:t>
            </w:r>
            <w:r>
              <w:rPr>
                <w:rStyle w:val="15"/>
                <w:rFonts w:hint="eastAsia" w:ascii="黑体" w:hAnsi="黑体" w:eastAsia="黑体" w:cs="黑体"/>
                <w:b w:val="0"/>
                <w:bCs w:val="0"/>
                <w:sz w:val="21"/>
                <w:szCs w:val="21"/>
                <w:lang w:val="en-US" w:eastAsia="zh-CN" w:bidi="ar"/>
              </w:rPr>
              <w:t>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Style w:val="10"/>
                <w:rFonts w:hint="eastAsia" w:ascii="黑体" w:hAnsi="黑体" w:eastAsia="黑体" w:cs="黑体"/>
                <w:b w:val="0"/>
                <w:bCs w:val="0"/>
                <w:sz w:val="21"/>
                <w:szCs w:val="21"/>
                <w:lang w:val="en-US" w:eastAsia="zh-CN" w:bidi="ar"/>
              </w:rPr>
              <w:t>职责</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1"/>
                <w:szCs w:val="21"/>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1"/>
                <w:szCs w:val="21"/>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lang w:val="en-US" w:eastAsia="zh-CN"/>
              </w:rPr>
            </w:pPr>
            <w:r>
              <w:rPr>
                <w:rFonts w:hint="eastAsia" w:ascii="黑体" w:hAnsi="黑体" w:eastAsia="黑体" w:cs="黑体"/>
                <w:b w:val="0"/>
                <w:bCs w:val="0"/>
                <w:i w:val="0"/>
                <w:iCs w:val="0"/>
                <w:color w:val="000000"/>
                <w:sz w:val="21"/>
                <w:szCs w:val="21"/>
                <w:u w:val="none"/>
                <w:lang w:val="en-US" w:eastAsia="zh-CN"/>
              </w:rPr>
              <w:t>年龄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Style w:val="10"/>
                <w:rFonts w:hint="eastAsia" w:ascii="黑体" w:hAnsi="黑体" w:eastAsia="黑体" w:cs="黑体"/>
                <w:b w:val="0"/>
                <w:bCs w:val="0"/>
                <w:sz w:val="21"/>
                <w:szCs w:val="21"/>
                <w:lang w:val="en-US" w:eastAsia="zh-CN" w:bidi="ar"/>
              </w:rPr>
              <w:t>学历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0"/>
                <w:rFonts w:hint="eastAsia" w:ascii="黑体" w:hAnsi="黑体" w:eastAsia="黑体" w:cs="黑体"/>
                <w:b w:val="0"/>
                <w:bCs w:val="0"/>
                <w:sz w:val="21"/>
                <w:szCs w:val="21"/>
                <w:lang w:val="en-US" w:eastAsia="zh-CN" w:bidi="ar"/>
              </w:rPr>
            </w:pPr>
            <w:r>
              <w:rPr>
                <w:rStyle w:val="10"/>
                <w:rFonts w:hint="eastAsia" w:ascii="黑体" w:hAnsi="黑体" w:eastAsia="黑体" w:cs="黑体"/>
                <w:b w:val="0"/>
                <w:bCs w:val="0"/>
                <w:sz w:val="21"/>
                <w:szCs w:val="21"/>
                <w:lang w:val="en-US" w:eastAsia="zh-CN" w:bidi="ar"/>
              </w:rPr>
              <w:t>学位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Style w:val="10"/>
                <w:rFonts w:hint="eastAsia" w:ascii="黑体" w:hAnsi="黑体" w:eastAsia="黑体" w:cs="黑体"/>
                <w:b w:val="0"/>
                <w:bCs w:val="0"/>
                <w:sz w:val="21"/>
                <w:szCs w:val="21"/>
                <w:lang w:val="en-US" w:eastAsia="zh-CN" w:bidi="ar"/>
              </w:rPr>
              <w:t>专业</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Style w:val="10"/>
                <w:rFonts w:hint="eastAsia" w:ascii="黑体" w:hAnsi="黑体" w:eastAsia="黑体" w:cs="黑体"/>
                <w:b w:val="0"/>
                <w:bCs w:val="0"/>
                <w:sz w:val="21"/>
                <w:szCs w:val="21"/>
                <w:lang w:val="en-US" w:eastAsia="zh-CN" w:bidi="ar"/>
              </w:rPr>
              <w:t>其他条件</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18"/>
                <w:szCs w:val="18"/>
                <w:u w:val="none"/>
              </w:rPr>
            </w:pPr>
          </w:p>
        </w:tc>
        <w:tc>
          <w:tcPr>
            <w:tcW w:w="18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5"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val="0"/>
                <w:bCs w:val="0"/>
                <w:i w:val="0"/>
                <w:iCs w:val="0"/>
                <w:color w:val="000000"/>
                <w:sz w:val="21"/>
                <w:szCs w:val="21"/>
                <w:u w:val="none"/>
                <w:lang w:val="en-US" w:eastAsia="zh-CN"/>
              </w:rPr>
            </w:pPr>
            <w:r>
              <w:rPr>
                <w:rFonts w:hint="default" w:ascii="Times New Roman" w:hAnsi="Times New Roman" w:eastAsia="仿宋" w:cs="Times New Roman"/>
                <w:b w:val="0"/>
                <w:bCs w:val="0"/>
                <w:i w:val="0"/>
                <w:iCs w:val="0"/>
                <w:color w:val="000000"/>
                <w:sz w:val="21"/>
                <w:szCs w:val="21"/>
                <w:u w:val="none"/>
                <w:lang w:val="en-US" w:eastAsia="zh-CN"/>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 w:cs="Times New Roman"/>
                <w:b w:val="0"/>
                <w:bCs w:val="0"/>
                <w:i w:val="0"/>
                <w:iCs w:val="0"/>
                <w:color w:val="000000"/>
                <w:sz w:val="21"/>
                <w:szCs w:val="21"/>
                <w:u w:val="none"/>
              </w:rPr>
            </w:pPr>
            <w:r>
              <w:rPr>
                <w:rFonts w:hint="default" w:ascii="Times New Roman" w:hAnsi="Times New Roman" w:eastAsia="仿宋" w:cs="Times New Roman"/>
                <w:b w:val="0"/>
                <w:bCs w:val="0"/>
                <w:i w:val="0"/>
                <w:iCs w:val="0"/>
                <w:color w:val="000000"/>
                <w:sz w:val="21"/>
                <w:szCs w:val="21"/>
                <w:u w:val="none"/>
                <w:lang w:val="en-US" w:eastAsia="zh-CN"/>
              </w:rPr>
              <w:t>淮安工业园区管委会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val="0"/>
                <w:bCs w:val="0"/>
                <w:i w:val="0"/>
                <w:iCs w:val="0"/>
                <w:color w:val="000000"/>
                <w:sz w:val="21"/>
                <w:szCs w:val="21"/>
                <w:u w:val="none"/>
                <w:lang w:val="en-US" w:eastAsia="zh-CN"/>
              </w:rPr>
            </w:pPr>
            <w:r>
              <w:rPr>
                <w:rFonts w:hint="default" w:ascii="Times New Roman" w:hAnsi="Times New Roman" w:eastAsia="仿宋" w:cs="Times New Roman"/>
                <w:b w:val="0"/>
                <w:bCs w:val="0"/>
                <w:i w:val="0"/>
                <w:iCs w:val="0"/>
                <w:color w:val="000000"/>
                <w:sz w:val="21"/>
                <w:szCs w:val="21"/>
                <w:u w:val="none"/>
                <w:lang w:val="en-US" w:eastAsia="zh-CN"/>
              </w:rPr>
              <w:t>人力资源公司</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1"/>
                <w:szCs w:val="21"/>
                <w:u w:val="none"/>
                <w:lang w:val="en-US" w:eastAsia="zh-CN" w:bidi="ar"/>
              </w:rPr>
            </w:pPr>
            <w:r>
              <w:rPr>
                <w:rFonts w:hint="eastAsia" w:ascii="Times New Roman" w:hAnsi="Times New Roman" w:eastAsia="仿宋" w:cs="Times New Roman"/>
                <w:b w:val="0"/>
                <w:bCs w:val="0"/>
                <w:i w:val="0"/>
                <w:iCs w:val="0"/>
                <w:color w:val="000000"/>
                <w:kern w:val="0"/>
                <w:sz w:val="21"/>
                <w:szCs w:val="21"/>
                <w:u w:val="none"/>
                <w:lang w:val="en-US" w:eastAsia="zh-CN" w:bidi="ar"/>
              </w:rPr>
              <w:t>安全</w:t>
            </w:r>
          </w:p>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1"/>
                <w:szCs w:val="21"/>
                <w:u w:val="none"/>
                <w:lang w:val="en-US" w:eastAsia="zh-CN" w:bidi="ar"/>
              </w:rPr>
            </w:pPr>
            <w:r>
              <w:rPr>
                <w:rFonts w:hint="eastAsia" w:ascii="Times New Roman" w:hAnsi="Times New Roman" w:eastAsia="仿宋" w:cs="Times New Roman"/>
                <w:b w:val="0"/>
                <w:bCs w:val="0"/>
                <w:i w:val="0"/>
                <w:iCs w:val="0"/>
                <w:color w:val="000000"/>
                <w:kern w:val="0"/>
                <w:sz w:val="21"/>
                <w:szCs w:val="21"/>
                <w:u w:val="none"/>
                <w:lang w:val="en-US" w:eastAsia="zh-CN" w:bidi="ar"/>
              </w:rPr>
              <w:t>生产</w:t>
            </w:r>
          </w:p>
          <w:p>
            <w:pPr>
              <w:keepNext w:val="0"/>
              <w:keepLines w:val="0"/>
              <w:widowControl/>
              <w:suppressLineNumbers w:val="0"/>
              <w:jc w:val="center"/>
              <w:textAlignment w:val="center"/>
              <w:rPr>
                <w:rFonts w:hint="eastAsia" w:ascii="Times New Roman" w:hAnsi="Times New Roman" w:eastAsia="仿宋" w:cs="Times New Roman"/>
                <w:b w:val="0"/>
                <w:bCs w:val="0"/>
                <w:i w:val="0"/>
                <w:iCs w:val="0"/>
                <w:color w:val="000000"/>
                <w:kern w:val="0"/>
                <w:sz w:val="21"/>
                <w:szCs w:val="21"/>
                <w:u w:val="none"/>
                <w:lang w:val="en-US" w:eastAsia="zh-CN" w:bidi="ar"/>
              </w:rPr>
            </w:pPr>
            <w:r>
              <w:rPr>
                <w:rFonts w:hint="eastAsia" w:ascii="Times New Roman" w:hAnsi="Times New Roman" w:eastAsia="仿宋" w:cs="Times New Roman"/>
                <w:b w:val="0"/>
                <w:bCs w:val="0"/>
                <w:i w:val="0"/>
                <w:iCs w:val="0"/>
                <w:color w:val="000000"/>
                <w:kern w:val="0"/>
                <w:sz w:val="21"/>
                <w:szCs w:val="21"/>
                <w:u w:val="none"/>
                <w:lang w:val="en-US" w:eastAsia="zh-CN" w:bidi="ar"/>
              </w:rPr>
              <w:t>监管</w:t>
            </w:r>
          </w:p>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1"/>
                <w:szCs w:val="21"/>
                <w:u w:val="none"/>
                <w:lang w:val="en-US" w:eastAsia="zh-CN" w:bidi="ar"/>
              </w:rPr>
            </w:pPr>
            <w:r>
              <w:rPr>
                <w:rFonts w:hint="eastAsia" w:ascii="Times New Roman" w:hAnsi="Times New Roman" w:eastAsia="仿宋" w:cs="Times New Roman"/>
                <w:b w:val="0"/>
                <w:bCs w:val="0"/>
                <w:i w:val="0"/>
                <w:iCs w:val="0"/>
                <w:color w:val="000000"/>
                <w:kern w:val="0"/>
                <w:sz w:val="21"/>
                <w:szCs w:val="21"/>
                <w:u w:val="none"/>
                <w:lang w:val="en-US" w:eastAsia="zh-CN" w:bidi="ar"/>
              </w:rPr>
              <w:t>人员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2"/>
                <w:sz w:val="21"/>
                <w:szCs w:val="21"/>
                <w:u w:val="none"/>
                <w:lang w:val="en-US" w:eastAsia="zh-CN" w:bidi="ar"/>
              </w:rPr>
            </w:pPr>
            <w:r>
              <w:rPr>
                <w:rFonts w:hint="default" w:ascii="Times New Roman" w:hAnsi="Times New Roman" w:eastAsia="仿宋" w:cs="Times New Roman"/>
                <w:b w:val="0"/>
                <w:bCs w:val="0"/>
                <w:i w:val="0"/>
                <w:iCs w:val="0"/>
                <w:color w:val="000000"/>
                <w:kern w:val="2"/>
                <w:sz w:val="21"/>
                <w:szCs w:val="21"/>
                <w:u w:val="none"/>
                <w:lang w:val="en-US" w:eastAsia="zh-CN" w:bidi="ar"/>
              </w:rPr>
              <w:t>安</w:t>
            </w:r>
            <w:r>
              <w:rPr>
                <w:rStyle w:val="10"/>
                <w:rFonts w:hint="default" w:ascii="Times New Roman" w:hAnsi="Times New Roman" w:eastAsia="仿宋" w:cs="Times New Roman"/>
                <w:b w:val="0"/>
                <w:bCs w:val="0"/>
                <w:i w:val="0"/>
                <w:iCs w:val="0"/>
                <w:color w:val="000000"/>
                <w:sz w:val="21"/>
                <w:szCs w:val="21"/>
                <w:lang w:val="en-US" w:eastAsia="zh-CN" w:bidi="ar"/>
              </w:rPr>
              <w:t>全生产管理工作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2"/>
                <w:sz w:val="21"/>
                <w:szCs w:val="21"/>
                <w:u w:val="none"/>
                <w:lang w:val="en-US" w:eastAsia="zh-CN" w:bidi="ar"/>
              </w:rPr>
            </w:pPr>
            <w:r>
              <w:rPr>
                <w:rFonts w:hint="eastAsia" w:ascii="Times New Roman" w:hAnsi="Times New Roman" w:eastAsia="宋体" w:cs="Times New Roman"/>
                <w:b w:val="0"/>
                <w:bCs w:val="0"/>
                <w:i w:val="0"/>
                <w:iCs w:val="0"/>
                <w:color w:val="000000"/>
                <w:kern w:val="2"/>
                <w:sz w:val="21"/>
                <w:szCs w:val="21"/>
                <w:u w:val="none"/>
                <w:lang w:val="en-US" w:eastAsia="zh-CN" w:bidi="ar"/>
              </w:rPr>
              <w:t>5</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val="0"/>
                <w:bCs w:val="0"/>
                <w:i w:val="0"/>
                <w:iCs w:val="0"/>
                <w:color w:val="000000"/>
                <w:sz w:val="21"/>
                <w:szCs w:val="21"/>
                <w:u w:val="none"/>
                <w:lang w:val="en-US" w:eastAsia="zh-CN"/>
              </w:rPr>
            </w:pPr>
            <w:r>
              <w:rPr>
                <w:rFonts w:hint="default" w:ascii="Times New Roman" w:hAnsi="Times New Roman" w:eastAsia="仿宋" w:cs="Times New Roman"/>
                <w:b w:val="0"/>
                <w:bCs w:val="0"/>
                <w:i w:val="0"/>
                <w:iCs w:val="0"/>
                <w:color w:val="000000"/>
                <w:sz w:val="21"/>
                <w:szCs w:val="21"/>
                <w:u w:val="none"/>
                <w:lang w:val="en-US" w:eastAsia="zh-CN"/>
              </w:rPr>
              <w:t>1:</w:t>
            </w:r>
            <w:r>
              <w:rPr>
                <w:rFonts w:hint="eastAsia" w:ascii="Times New Roman" w:hAnsi="Times New Roman" w:eastAsia="仿宋" w:cs="Times New Roman"/>
                <w:b w:val="0"/>
                <w:bCs w:val="0"/>
                <w:i w:val="0"/>
                <w:iCs w:val="0"/>
                <w:color w:val="000000"/>
                <w:sz w:val="21"/>
                <w:szCs w:val="21"/>
                <w:u w:val="none"/>
                <w:lang w:val="en-US" w:eastAsia="zh-CN"/>
              </w:rPr>
              <w:t>3</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jc w:val="left"/>
              <w:textAlignment w:val="auto"/>
              <w:rPr>
                <w:rStyle w:val="10"/>
                <w:rFonts w:hint="eastAsia" w:ascii="Times New Roman" w:hAnsi="Times New Roman" w:eastAsia="仿宋" w:cs="Times New Roman"/>
                <w:b w:val="0"/>
                <w:bCs w:val="0"/>
                <w:kern w:val="2"/>
                <w:sz w:val="21"/>
                <w:szCs w:val="21"/>
                <w:lang w:val="en-US" w:eastAsia="zh-CN" w:bidi="ar"/>
              </w:rPr>
            </w:pPr>
            <w:r>
              <w:rPr>
                <w:rStyle w:val="10"/>
                <w:rFonts w:hint="eastAsia" w:ascii="Times New Roman" w:hAnsi="Times New Roman" w:eastAsia="仿宋" w:cs="Times New Roman"/>
                <w:b w:val="0"/>
                <w:bCs w:val="0"/>
                <w:kern w:val="2"/>
                <w:sz w:val="21"/>
                <w:szCs w:val="21"/>
                <w:lang w:val="en-US" w:eastAsia="zh-CN" w:bidi="ar"/>
              </w:rPr>
              <w:t>45周岁以下（</w:t>
            </w:r>
            <w:r>
              <w:rPr>
                <w:rStyle w:val="10"/>
                <w:rFonts w:hint="default" w:ascii="Times New Roman" w:hAnsi="Times New Roman" w:eastAsia="仿宋" w:cs="Times New Roman"/>
                <w:b w:val="0"/>
                <w:bCs w:val="0"/>
                <w:kern w:val="2"/>
                <w:sz w:val="21"/>
                <w:szCs w:val="21"/>
                <w:lang w:val="en-US" w:eastAsia="zh-CN" w:bidi="ar"/>
              </w:rPr>
              <w:t>19</w:t>
            </w:r>
            <w:r>
              <w:rPr>
                <w:rStyle w:val="10"/>
                <w:rFonts w:hint="eastAsia" w:ascii="Times New Roman" w:hAnsi="Times New Roman" w:eastAsia="仿宋" w:cs="Times New Roman"/>
                <w:b w:val="0"/>
                <w:bCs w:val="0"/>
                <w:kern w:val="2"/>
                <w:sz w:val="21"/>
                <w:szCs w:val="21"/>
                <w:lang w:val="en-US" w:eastAsia="zh-CN" w:bidi="ar"/>
              </w:rPr>
              <w:t>76</w:t>
            </w:r>
            <w:r>
              <w:rPr>
                <w:rStyle w:val="10"/>
                <w:rFonts w:hint="default" w:ascii="Times New Roman" w:hAnsi="Times New Roman" w:eastAsia="仿宋" w:cs="Times New Roman"/>
                <w:b w:val="0"/>
                <w:bCs w:val="0"/>
                <w:kern w:val="2"/>
                <w:sz w:val="21"/>
                <w:szCs w:val="21"/>
                <w:lang w:val="en-US" w:eastAsia="zh-CN" w:bidi="ar"/>
              </w:rPr>
              <w:t>年</w:t>
            </w:r>
            <w:r>
              <w:rPr>
                <w:rStyle w:val="10"/>
                <w:rFonts w:hint="eastAsia" w:ascii="Times New Roman" w:hAnsi="Times New Roman" w:eastAsia="仿宋" w:cs="Times New Roman"/>
                <w:b w:val="0"/>
                <w:bCs w:val="0"/>
                <w:kern w:val="2"/>
                <w:sz w:val="21"/>
                <w:szCs w:val="21"/>
                <w:lang w:val="en-US" w:eastAsia="zh-CN" w:bidi="ar"/>
              </w:rPr>
              <w:t>11</w:t>
            </w:r>
            <w:r>
              <w:rPr>
                <w:rStyle w:val="10"/>
                <w:rFonts w:hint="default" w:ascii="Times New Roman" w:hAnsi="Times New Roman" w:eastAsia="仿宋" w:cs="Times New Roman"/>
                <w:b w:val="0"/>
                <w:bCs w:val="0"/>
                <w:kern w:val="2"/>
                <w:sz w:val="21"/>
                <w:szCs w:val="21"/>
                <w:lang w:val="en-US" w:eastAsia="zh-CN" w:bidi="ar"/>
              </w:rPr>
              <w:t>月1日以后出生</w:t>
            </w:r>
            <w:r>
              <w:rPr>
                <w:rStyle w:val="10"/>
                <w:rFonts w:hint="eastAsia" w:ascii="Times New Roman" w:hAnsi="Times New Roman" w:eastAsia="仿宋" w:cs="Times New Roman"/>
                <w:b w:val="0"/>
                <w:bCs w:val="0"/>
                <w:kern w:val="2"/>
                <w:sz w:val="21"/>
                <w:szCs w:val="21"/>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1"/>
                <w:szCs w:val="21"/>
                <w:u w:val="none"/>
                <w:lang w:val="en-US" w:eastAsia="zh-CN" w:bidi="ar"/>
              </w:rPr>
            </w:pPr>
            <w:r>
              <w:rPr>
                <w:rFonts w:hint="eastAsia" w:ascii="Times New Roman" w:hAnsi="Times New Roman" w:eastAsia="仿宋" w:cs="Times New Roman"/>
                <w:b w:val="0"/>
                <w:bCs w:val="0"/>
                <w:i w:val="0"/>
                <w:iCs w:val="0"/>
                <w:color w:val="000000"/>
                <w:kern w:val="0"/>
                <w:sz w:val="21"/>
                <w:szCs w:val="21"/>
                <w:u w:val="none"/>
                <w:lang w:val="en-US" w:eastAsia="zh-CN" w:bidi="ar"/>
              </w:rPr>
              <w:t>全日制大专</w:t>
            </w:r>
            <w:r>
              <w:rPr>
                <w:rFonts w:hint="default" w:ascii="Times New Roman" w:hAnsi="Times New Roman" w:eastAsia="仿宋" w:cs="Times New Roman"/>
                <w:b w:val="0"/>
                <w:bCs w:val="0"/>
                <w:i w:val="0"/>
                <w:iCs w:val="0"/>
                <w:color w:val="000000"/>
                <w:kern w:val="0"/>
                <w:sz w:val="21"/>
                <w:szCs w:val="21"/>
                <w:u w:val="none"/>
                <w:lang w:val="en-US" w:eastAsia="zh-CN" w:bidi="ar"/>
              </w:rPr>
              <w:t>及以上</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kern w:val="0"/>
                <w:sz w:val="21"/>
                <w:szCs w:val="21"/>
                <w:u w:val="none"/>
                <w:lang w:val="en-US" w:eastAsia="zh-CN" w:bidi="ar"/>
              </w:rPr>
            </w:pPr>
            <w:r>
              <w:rPr>
                <w:rFonts w:hint="default" w:ascii="Times New Roman" w:hAnsi="Times New Roman" w:eastAsia="仿宋" w:cs="Times New Roman"/>
                <w:b w:val="0"/>
                <w:bCs w:val="0"/>
                <w:i w:val="0"/>
                <w:iCs w:val="0"/>
                <w:color w:val="000000"/>
                <w:kern w:val="0"/>
                <w:sz w:val="21"/>
                <w:szCs w:val="21"/>
                <w:u w:val="none"/>
                <w:lang w:val="en-US" w:eastAsia="zh-CN" w:bidi="ar"/>
              </w:rPr>
              <w:t>取得相应学位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0"/>
                <w:rFonts w:hint="default" w:ascii="Times New Roman" w:hAnsi="Times New Roman" w:eastAsia="仿宋" w:cs="Times New Roman"/>
                <w:b w:val="0"/>
                <w:bCs w:val="0"/>
                <w:sz w:val="21"/>
                <w:szCs w:val="21"/>
                <w:lang w:val="en-US" w:eastAsia="zh-CN" w:bidi="ar"/>
              </w:rPr>
            </w:pPr>
            <w:r>
              <w:rPr>
                <w:rStyle w:val="10"/>
                <w:rFonts w:hint="default" w:ascii="Times New Roman" w:hAnsi="Times New Roman" w:eastAsia="仿宋" w:cs="Times New Roman"/>
                <w:b w:val="0"/>
                <w:bCs w:val="0"/>
                <w:sz w:val="21"/>
                <w:szCs w:val="21"/>
                <w:lang w:val="en-US" w:eastAsia="zh-CN" w:bidi="ar"/>
              </w:rPr>
              <w:t>化学工程</w:t>
            </w:r>
            <w:r>
              <w:rPr>
                <w:rStyle w:val="10"/>
                <w:rFonts w:hint="eastAsia" w:ascii="Times New Roman" w:hAnsi="Times New Roman" w:eastAsia="仿宋" w:cs="Times New Roman"/>
                <w:b w:val="0"/>
                <w:bCs w:val="0"/>
                <w:sz w:val="21"/>
                <w:szCs w:val="21"/>
                <w:lang w:val="en-US" w:eastAsia="zh-CN" w:bidi="ar"/>
              </w:rPr>
              <w:t>、化学工艺、应用化学等相关专业</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0"/>
                <w:rFonts w:hint="default" w:ascii="Times New Roman" w:hAnsi="Times New Roman" w:eastAsia="仿宋" w:cs="Times New Roman"/>
                <w:b w:val="0"/>
                <w:bCs w:val="0"/>
                <w:sz w:val="21"/>
                <w:szCs w:val="21"/>
                <w:lang w:val="en-US" w:eastAsia="zh-CN" w:bidi="ar"/>
              </w:rPr>
            </w:pPr>
            <w:r>
              <w:rPr>
                <w:rStyle w:val="10"/>
                <w:rFonts w:hint="eastAsia" w:ascii="Times New Roman" w:hAnsi="Times New Roman" w:eastAsia="仿宋" w:cs="Times New Roman"/>
                <w:b w:val="0"/>
                <w:bCs w:val="0"/>
                <w:sz w:val="21"/>
                <w:szCs w:val="21"/>
                <w:lang w:val="en-US" w:eastAsia="zh-CN" w:bidi="ar"/>
              </w:rPr>
              <w:t>具有10年以上化工企业生产、安全管理等工作经历，注册安全工程师，中级以上职称</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default" w:ascii="Times New Roman" w:hAnsi="Times New Roman" w:eastAsia="仿宋" w:cs="Times New Roman"/>
                <w:b w:val="0"/>
                <w:bCs w:val="0"/>
                <w:i w:val="0"/>
                <w:iCs w:val="0"/>
                <w:color w:val="000000"/>
                <w:sz w:val="21"/>
                <w:szCs w:val="21"/>
                <w:u w:val="none"/>
                <w:lang w:val="en-US" w:eastAsia="zh-CN"/>
              </w:rPr>
            </w:pPr>
            <w:r>
              <w:rPr>
                <w:rFonts w:hint="eastAsia" w:ascii="Times New Roman" w:hAnsi="Times New Roman" w:eastAsia="仿宋" w:cs="Times New Roman"/>
                <w:b w:val="0"/>
                <w:bCs w:val="0"/>
                <w:i w:val="0"/>
                <w:iCs w:val="0"/>
                <w:color w:val="000000"/>
                <w:sz w:val="21"/>
                <w:szCs w:val="21"/>
                <w:u w:val="none"/>
                <w:lang w:val="en-US" w:eastAsia="zh-CN"/>
              </w:rPr>
              <w:t>“基本报酬+绩效报酬”制，25</w:t>
            </w:r>
            <w:r>
              <w:rPr>
                <w:rFonts w:hint="default" w:ascii="Times New Roman" w:hAnsi="Times New Roman" w:eastAsia="仿宋" w:cs="Times New Roman"/>
                <w:b w:val="0"/>
                <w:bCs w:val="0"/>
                <w:i w:val="0"/>
                <w:iCs w:val="0"/>
                <w:color w:val="000000"/>
                <w:sz w:val="21"/>
                <w:szCs w:val="21"/>
                <w:u w:val="none"/>
                <w:lang w:val="en-US" w:eastAsia="zh-CN"/>
              </w:rPr>
              <w:t>万/年（综合收入）</w:t>
            </w:r>
            <w:r>
              <w:rPr>
                <w:rFonts w:hint="eastAsia" w:ascii="Times New Roman" w:hAnsi="Times New Roman" w:eastAsia="仿宋" w:cs="Times New Roman"/>
                <w:b w:val="0"/>
                <w:bCs w:val="0"/>
                <w:i w:val="0"/>
                <w:iCs w:val="0"/>
                <w:color w:val="000000"/>
                <w:sz w:val="21"/>
                <w:szCs w:val="21"/>
                <w:u w:val="none"/>
                <w:lang w:val="en-US" w:eastAsia="zh-CN"/>
              </w:rPr>
              <w:t>，缴纳“五险一金”</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Style w:val="10"/>
                <w:rFonts w:hint="default" w:ascii="Times New Roman" w:hAnsi="Times New Roman" w:eastAsia="仿宋" w:cs="Times New Roman"/>
                <w:b w:val="0"/>
                <w:bCs w:val="0"/>
                <w:sz w:val="21"/>
                <w:szCs w:val="21"/>
                <w:lang w:val="en-US" w:eastAsia="zh-CN" w:bidi="ar"/>
              </w:rPr>
            </w:pPr>
            <w:r>
              <w:rPr>
                <w:rStyle w:val="10"/>
                <w:rFonts w:hint="default" w:ascii="Times New Roman" w:hAnsi="Times New Roman" w:eastAsia="仿宋" w:cs="Times New Roman"/>
                <w:b w:val="0"/>
                <w:bCs w:val="0"/>
                <w:sz w:val="21"/>
                <w:szCs w:val="21"/>
                <w:lang w:val="en-US" w:eastAsia="zh-CN" w:bidi="ar"/>
              </w:rPr>
              <w:t>高级工程师、安全评价师或具有化工类安全生产领域研究成果等条件特别优秀人员，年龄可放宽到48周岁（1973年11月1日之后出生）</w:t>
            </w:r>
            <w:r>
              <w:rPr>
                <w:rStyle w:val="10"/>
                <w:rFonts w:hint="eastAsia" w:ascii="Times New Roman" w:hAnsi="Times New Roman" w:eastAsia="仿宋" w:cs="Times New Roman"/>
                <w:b w:val="0"/>
                <w:bCs w:val="0"/>
                <w:sz w:val="21"/>
                <w:szCs w:val="21"/>
                <w:lang w:val="en-US" w:eastAsia="zh-CN" w:bidi="ar"/>
              </w:rPr>
              <w:t>；该工作为一线岗位，需值夜班，适合男性。</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exact"/>
        <w:ind w:left="0" w:right="0" w:firstLine="420"/>
        <w:jc w:val="both"/>
        <w:textAlignment w:val="auto"/>
        <w:rPr>
          <w:rFonts w:hint="default" w:ascii="Times New Roman" w:hAnsi="Times New Roman" w:eastAsia="方正仿宋_GBK" w:cs="Times New Roman"/>
          <w:i w:val="0"/>
          <w:iCs w:val="0"/>
          <w:caps w:val="0"/>
          <w:color w:val="000000" w:themeColor="text1"/>
          <w:spacing w:val="0"/>
          <w:sz w:val="32"/>
          <w:szCs w:val="32"/>
          <w:shd w:val="clear" w:color="auto" w:fill="auto"/>
          <w:lang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exact"/>
        <w:ind w:left="0" w:right="0" w:firstLine="420"/>
        <w:jc w:val="both"/>
        <w:textAlignment w:val="auto"/>
        <w:rPr>
          <w:rFonts w:hint="default" w:ascii="Times New Roman" w:hAnsi="Times New Roman" w:eastAsia="方正仿宋_GBK" w:cs="Times New Roman"/>
          <w:i w:val="0"/>
          <w:iCs w:val="0"/>
          <w:caps w:val="0"/>
          <w:color w:val="000000" w:themeColor="text1"/>
          <w:spacing w:val="0"/>
          <w:sz w:val="32"/>
          <w:szCs w:val="32"/>
          <w:shd w:val="clear" w:color="auto" w:fill="auto"/>
          <w:lang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exact"/>
        <w:ind w:left="0" w:right="0" w:firstLine="420"/>
        <w:jc w:val="both"/>
        <w:textAlignment w:val="auto"/>
        <w:rPr>
          <w:rFonts w:hint="default" w:ascii="Times New Roman" w:hAnsi="Times New Roman" w:eastAsia="方正仿宋_GBK" w:cs="Times New Roman"/>
          <w:i w:val="0"/>
          <w:iCs w:val="0"/>
          <w:caps w:val="0"/>
          <w:color w:val="000000" w:themeColor="text1"/>
          <w:spacing w:val="0"/>
          <w:sz w:val="32"/>
          <w:szCs w:val="32"/>
          <w:shd w:val="clear" w:color="auto" w:fill="auto"/>
          <w:lang w:eastAsia="zh-CN"/>
          <w14:textFill>
            <w14:solidFill>
              <w14:schemeClr w14:val="tx1"/>
            </w14:solidFill>
          </w14:textFill>
        </w:rPr>
      </w:pPr>
    </w:p>
    <w:p>
      <w:pPr>
        <w:bidi w:val="0"/>
        <w:rPr>
          <w:rFonts w:hint="default"/>
          <w:lang w:eastAsia="zh-CN"/>
        </w:rPr>
      </w:pPr>
    </w:p>
    <w:p>
      <w:pPr>
        <w:bidi w:val="0"/>
        <w:rPr>
          <w:rFonts w:hint="default"/>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lang w:eastAsia="zh-CN"/>
        </w:rPr>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31EA8"/>
    <w:rsid w:val="006231CD"/>
    <w:rsid w:val="006977A8"/>
    <w:rsid w:val="00F3649B"/>
    <w:rsid w:val="01235E44"/>
    <w:rsid w:val="027F6D02"/>
    <w:rsid w:val="02B3786A"/>
    <w:rsid w:val="02B43053"/>
    <w:rsid w:val="02D517A5"/>
    <w:rsid w:val="03095852"/>
    <w:rsid w:val="03DC156A"/>
    <w:rsid w:val="049929B1"/>
    <w:rsid w:val="04A635D2"/>
    <w:rsid w:val="04B9510A"/>
    <w:rsid w:val="05883770"/>
    <w:rsid w:val="05923D8A"/>
    <w:rsid w:val="05C17AE1"/>
    <w:rsid w:val="05FD1EFD"/>
    <w:rsid w:val="065A1D2A"/>
    <w:rsid w:val="067240EA"/>
    <w:rsid w:val="06F15DAE"/>
    <w:rsid w:val="07C03AEC"/>
    <w:rsid w:val="081A3FC0"/>
    <w:rsid w:val="086815C4"/>
    <w:rsid w:val="087369B4"/>
    <w:rsid w:val="099B60EB"/>
    <w:rsid w:val="09BA6FD0"/>
    <w:rsid w:val="0A8172B1"/>
    <w:rsid w:val="0AD4487B"/>
    <w:rsid w:val="0AE94C21"/>
    <w:rsid w:val="0B0D3840"/>
    <w:rsid w:val="0B7527C8"/>
    <w:rsid w:val="0BE71422"/>
    <w:rsid w:val="0C042B5B"/>
    <w:rsid w:val="0C447F5C"/>
    <w:rsid w:val="0C8A666E"/>
    <w:rsid w:val="0D106186"/>
    <w:rsid w:val="0D175489"/>
    <w:rsid w:val="0DB42FAF"/>
    <w:rsid w:val="0E431244"/>
    <w:rsid w:val="0F875227"/>
    <w:rsid w:val="0F8E5DB9"/>
    <w:rsid w:val="0F950D40"/>
    <w:rsid w:val="0FAE5A65"/>
    <w:rsid w:val="0FAF7957"/>
    <w:rsid w:val="107C5257"/>
    <w:rsid w:val="108C4956"/>
    <w:rsid w:val="11A641DD"/>
    <w:rsid w:val="11C9518D"/>
    <w:rsid w:val="11DD1203"/>
    <w:rsid w:val="1212133F"/>
    <w:rsid w:val="12A90FF8"/>
    <w:rsid w:val="12B41639"/>
    <w:rsid w:val="12DC5FA6"/>
    <w:rsid w:val="12E77E14"/>
    <w:rsid w:val="12E839AE"/>
    <w:rsid w:val="13104F66"/>
    <w:rsid w:val="13527623"/>
    <w:rsid w:val="13B61A8A"/>
    <w:rsid w:val="145A6FF9"/>
    <w:rsid w:val="146A389F"/>
    <w:rsid w:val="152914EB"/>
    <w:rsid w:val="153C529F"/>
    <w:rsid w:val="15D54B17"/>
    <w:rsid w:val="15E37244"/>
    <w:rsid w:val="15F95A72"/>
    <w:rsid w:val="16286058"/>
    <w:rsid w:val="176E5C8D"/>
    <w:rsid w:val="17A94772"/>
    <w:rsid w:val="17D63D7F"/>
    <w:rsid w:val="180E451F"/>
    <w:rsid w:val="18252F12"/>
    <w:rsid w:val="186A5572"/>
    <w:rsid w:val="186D498B"/>
    <w:rsid w:val="188D48D4"/>
    <w:rsid w:val="18B47203"/>
    <w:rsid w:val="19CF1E06"/>
    <w:rsid w:val="1AF01123"/>
    <w:rsid w:val="1AF4221C"/>
    <w:rsid w:val="1B9E0589"/>
    <w:rsid w:val="1BA41045"/>
    <w:rsid w:val="1BCE2F8C"/>
    <w:rsid w:val="1CB36B62"/>
    <w:rsid w:val="1CB8491F"/>
    <w:rsid w:val="1CCE7BB8"/>
    <w:rsid w:val="1CFB3A0F"/>
    <w:rsid w:val="1DAD48D3"/>
    <w:rsid w:val="1DCF1D1E"/>
    <w:rsid w:val="1DE50EE1"/>
    <w:rsid w:val="1E1A3A68"/>
    <w:rsid w:val="1E7D3FB8"/>
    <w:rsid w:val="1E9E79E4"/>
    <w:rsid w:val="1F454299"/>
    <w:rsid w:val="1F4671FC"/>
    <w:rsid w:val="1FDC7CDC"/>
    <w:rsid w:val="201115A2"/>
    <w:rsid w:val="21107103"/>
    <w:rsid w:val="211B79A5"/>
    <w:rsid w:val="212F704B"/>
    <w:rsid w:val="21DE157D"/>
    <w:rsid w:val="21F756C3"/>
    <w:rsid w:val="224677C8"/>
    <w:rsid w:val="224A580D"/>
    <w:rsid w:val="236C6ED6"/>
    <w:rsid w:val="23715FB9"/>
    <w:rsid w:val="24C07FAC"/>
    <w:rsid w:val="24C1434A"/>
    <w:rsid w:val="24C34C5F"/>
    <w:rsid w:val="25351DE1"/>
    <w:rsid w:val="25462911"/>
    <w:rsid w:val="25AE09B1"/>
    <w:rsid w:val="25C0363F"/>
    <w:rsid w:val="27297428"/>
    <w:rsid w:val="27456747"/>
    <w:rsid w:val="27FE3636"/>
    <w:rsid w:val="281A4259"/>
    <w:rsid w:val="282233CD"/>
    <w:rsid w:val="285E77B8"/>
    <w:rsid w:val="28764B0C"/>
    <w:rsid w:val="2A1412A3"/>
    <w:rsid w:val="2B0213D6"/>
    <w:rsid w:val="2B21530D"/>
    <w:rsid w:val="2C231027"/>
    <w:rsid w:val="2CD52384"/>
    <w:rsid w:val="2D1C2A56"/>
    <w:rsid w:val="2D2914F6"/>
    <w:rsid w:val="2D864BDA"/>
    <w:rsid w:val="2DA81ADE"/>
    <w:rsid w:val="2E916BE5"/>
    <w:rsid w:val="2F3E26A0"/>
    <w:rsid w:val="2F686ED6"/>
    <w:rsid w:val="304F03EA"/>
    <w:rsid w:val="30891E18"/>
    <w:rsid w:val="309D3174"/>
    <w:rsid w:val="30E12D52"/>
    <w:rsid w:val="312A3DA2"/>
    <w:rsid w:val="31FD14B4"/>
    <w:rsid w:val="320C3392"/>
    <w:rsid w:val="32E574AE"/>
    <w:rsid w:val="33E3462C"/>
    <w:rsid w:val="3448499B"/>
    <w:rsid w:val="348E795F"/>
    <w:rsid w:val="34A12BD4"/>
    <w:rsid w:val="3508756D"/>
    <w:rsid w:val="3549782B"/>
    <w:rsid w:val="35761A5E"/>
    <w:rsid w:val="358917BC"/>
    <w:rsid w:val="35A0203C"/>
    <w:rsid w:val="35A40CC4"/>
    <w:rsid w:val="36986BC7"/>
    <w:rsid w:val="36A7516E"/>
    <w:rsid w:val="36BA4CFB"/>
    <w:rsid w:val="37627F30"/>
    <w:rsid w:val="384E72BB"/>
    <w:rsid w:val="39B6603F"/>
    <w:rsid w:val="39CA32B3"/>
    <w:rsid w:val="3BCA5A34"/>
    <w:rsid w:val="3BEF117F"/>
    <w:rsid w:val="3C4229F6"/>
    <w:rsid w:val="3C4D283F"/>
    <w:rsid w:val="3C8148AA"/>
    <w:rsid w:val="3CC105B7"/>
    <w:rsid w:val="3CE4128A"/>
    <w:rsid w:val="3DA276B6"/>
    <w:rsid w:val="3F376A53"/>
    <w:rsid w:val="3FED34B2"/>
    <w:rsid w:val="40A56A33"/>
    <w:rsid w:val="40DB1288"/>
    <w:rsid w:val="41450936"/>
    <w:rsid w:val="41A4016D"/>
    <w:rsid w:val="422A6160"/>
    <w:rsid w:val="42B12B9E"/>
    <w:rsid w:val="43254843"/>
    <w:rsid w:val="434F096E"/>
    <w:rsid w:val="44703B25"/>
    <w:rsid w:val="447946ED"/>
    <w:rsid w:val="44C82B90"/>
    <w:rsid w:val="45796527"/>
    <w:rsid w:val="45BA5C55"/>
    <w:rsid w:val="45E7143D"/>
    <w:rsid w:val="4603124C"/>
    <w:rsid w:val="46CF5354"/>
    <w:rsid w:val="478B5040"/>
    <w:rsid w:val="47F85D37"/>
    <w:rsid w:val="48245A1D"/>
    <w:rsid w:val="48326710"/>
    <w:rsid w:val="48555757"/>
    <w:rsid w:val="49027A48"/>
    <w:rsid w:val="490D7ED0"/>
    <w:rsid w:val="493E0E7C"/>
    <w:rsid w:val="494857F7"/>
    <w:rsid w:val="49847FB5"/>
    <w:rsid w:val="49866270"/>
    <w:rsid w:val="498B37E3"/>
    <w:rsid w:val="49FC2E46"/>
    <w:rsid w:val="4A4771EB"/>
    <w:rsid w:val="4AAD7244"/>
    <w:rsid w:val="4B405FFF"/>
    <w:rsid w:val="4B854374"/>
    <w:rsid w:val="4BEF325A"/>
    <w:rsid w:val="4C2C5E7F"/>
    <w:rsid w:val="4C620A51"/>
    <w:rsid w:val="4C712A5F"/>
    <w:rsid w:val="4CA13DBC"/>
    <w:rsid w:val="4CFD4140"/>
    <w:rsid w:val="4D4A6772"/>
    <w:rsid w:val="4D717EB7"/>
    <w:rsid w:val="4DA2630E"/>
    <w:rsid w:val="4DDB79C3"/>
    <w:rsid w:val="4DDD328A"/>
    <w:rsid w:val="4E510928"/>
    <w:rsid w:val="4E9473BB"/>
    <w:rsid w:val="4EBD0EDB"/>
    <w:rsid w:val="4F900559"/>
    <w:rsid w:val="502B1154"/>
    <w:rsid w:val="502E64DD"/>
    <w:rsid w:val="50432B4D"/>
    <w:rsid w:val="50D35C30"/>
    <w:rsid w:val="5119549C"/>
    <w:rsid w:val="517C572F"/>
    <w:rsid w:val="51854986"/>
    <w:rsid w:val="51D17101"/>
    <w:rsid w:val="51D71D86"/>
    <w:rsid w:val="51DF264F"/>
    <w:rsid w:val="523D3D07"/>
    <w:rsid w:val="52AB70B3"/>
    <w:rsid w:val="52BB0A74"/>
    <w:rsid w:val="53F15BBA"/>
    <w:rsid w:val="5416136A"/>
    <w:rsid w:val="547602C4"/>
    <w:rsid w:val="54A95205"/>
    <w:rsid w:val="55190EE4"/>
    <w:rsid w:val="55512BCF"/>
    <w:rsid w:val="55560F95"/>
    <w:rsid w:val="557978B9"/>
    <w:rsid w:val="55FB21F6"/>
    <w:rsid w:val="55FC78D7"/>
    <w:rsid w:val="56115A9B"/>
    <w:rsid w:val="56616967"/>
    <w:rsid w:val="57031EA8"/>
    <w:rsid w:val="571515CB"/>
    <w:rsid w:val="57253BDB"/>
    <w:rsid w:val="575617B6"/>
    <w:rsid w:val="57733C48"/>
    <w:rsid w:val="577C3A94"/>
    <w:rsid w:val="57B241BC"/>
    <w:rsid w:val="5802579D"/>
    <w:rsid w:val="587676C3"/>
    <w:rsid w:val="59576F1C"/>
    <w:rsid w:val="59A83103"/>
    <w:rsid w:val="5A7E6261"/>
    <w:rsid w:val="5A8B21BF"/>
    <w:rsid w:val="5B7B4FF8"/>
    <w:rsid w:val="5B8928EB"/>
    <w:rsid w:val="5D0B6A3B"/>
    <w:rsid w:val="5DC85C90"/>
    <w:rsid w:val="5E4A23F0"/>
    <w:rsid w:val="5E4D28AC"/>
    <w:rsid w:val="5E64073E"/>
    <w:rsid w:val="5EA6529D"/>
    <w:rsid w:val="5EA73459"/>
    <w:rsid w:val="5FB42172"/>
    <w:rsid w:val="60321A6A"/>
    <w:rsid w:val="604E1C20"/>
    <w:rsid w:val="60BD57E5"/>
    <w:rsid w:val="613B2E43"/>
    <w:rsid w:val="61434840"/>
    <w:rsid w:val="616F5367"/>
    <w:rsid w:val="618C20FD"/>
    <w:rsid w:val="61947143"/>
    <w:rsid w:val="61C052AF"/>
    <w:rsid w:val="61E4315B"/>
    <w:rsid w:val="623D493D"/>
    <w:rsid w:val="62DC539B"/>
    <w:rsid w:val="62F8348F"/>
    <w:rsid w:val="64AD0C95"/>
    <w:rsid w:val="64EB61EA"/>
    <w:rsid w:val="6633518A"/>
    <w:rsid w:val="666764B2"/>
    <w:rsid w:val="669F0818"/>
    <w:rsid w:val="66A11D11"/>
    <w:rsid w:val="66B63316"/>
    <w:rsid w:val="673956E9"/>
    <w:rsid w:val="67752B31"/>
    <w:rsid w:val="67A236E7"/>
    <w:rsid w:val="68017A92"/>
    <w:rsid w:val="695048C6"/>
    <w:rsid w:val="6A36062A"/>
    <w:rsid w:val="6A756EA6"/>
    <w:rsid w:val="6B2870CB"/>
    <w:rsid w:val="6B3F3CA9"/>
    <w:rsid w:val="6B5A532F"/>
    <w:rsid w:val="6B91256F"/>
    <w:rsid w:val="6B9B5185"/>
    <w:rsid w:val="6C2B7E9F"/>
    <w:rsid w:val="6C2C7634"/>
    <w:rsid w:val="6C7B59CF"/>
    <w:rsid w:val="6C7E57F1"/>
    <w:rsid w:val="6CE000EC"/>
    <w:rsid w:val="6D0809CB"/>
    <w:rsid w:val="6D4517BD"/>
    <w:rsid w:val="6D55701B"/>
    <w:rsid w:val="6DA77855"/>
    <w:rsid w:val="6E173F72"/>
    <w:rsid w:val="6EE1633C"/>
    <w:rsid w:val="6F235BE8"/>
    <w:rsid w:val="6F4247E6"/>
    <w:rsid w:val="6FB032C8"/>
    <w:rsid w:val="6FDB73A1"/>
    <w:rsid w:val="703C3391"/>
    <w:rsid w:val="70EB16F7"/>
    <w:rsid w:val="70F80A33"/>
    <w:rsid w:val="71113D6F"/>
    <w:rsid w:val="71641226"/>
    <w:rsid w:val="71964BD6"/>
    <w:rsid w:val="71C46AC4"/>
    <w:rsid w:val="71C85C79"/>
    <w:rsid w:val="72524F1F"/>
    <w:rsid w:val="72573F39"/>
    <w:rsid w:val="72BF5240"/>
    <w:rsid w:val="738D41DB"/>
    <w:rsid w:val="73D34685"/>
    <w:rsid w:val="73E63B56"/>
    <w:rsid w:val="744F2124"/>
    <w:rsid w:val="745D2FE9"/>
    <w:rsid w:val="75FC5709"/>
    <w:rsid w:val="76002B98"/>
    <w:rsid w:val="76083400"/>
    <w:rsid w:val="762F0F1A"/>
    <w:rsid w:val="77DE722C"/>
    <w:rsid w:val="785E5E25"/>
    <w:rsid w:val="786809B2"/>
    <w:rsid w:val="791053DB"/>
    <w:rsid w:val="79760562"/>
    <w:rsid w:val="79A045E6"/>
    <w:rsid w:val="7A055476"/>
    <w:rsid w:val="7A173FAE"/>
    <w:rsid w:val="7A1B0803"/>
    <w:rsid w:val="7A75505C"/>
    <w:rsid w:val="7ABD5BF3"/>
    <w:rsid w:val="7AEB1E9B"/>
    <w:rsid w:val="7B55262A"/>
    <w:rsid w:val="7B745378"/>
    <w:rsid w:val="7BC44AB4"/>
    <w:rsid w:val="7BDB02FA"/>
    <w:rsid w:val="7C5D6D15"/>
    <w:rsid w:val="7C6E2195"/>
    <w:rsid w:val="7CA3589E"/>
    <w:rsid w:val="7CBF1790"/>
    <w:rsid w:val="7CFE557A"/>
    <w:rsid w:val="7EC51F0C"/>
    <w:rsid w:val="7EFC1205"/>
    <w:rsid w:val="7F617742"/>
    <w:rsid w:val="7FE70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font81"/>
    <w:basedOn w:val="8"/>
    <w:qFormat/>
    <w:uiPriority w:val="0"/>
    <w:rPr>
      <w:rFonts w:hint="eastAsia" w:ascii="宋体" w:hAnsi="宋体" w:eastAsia="宋体" w:cs="宋体"/>
      <w:b/>
      <w:bCs/>
      <w:color w:val="000000"/>
      <w:sz w:val="18"/>
      <w:szCs w:val="18"/>
      <w:u w:val="none"/>
    </w:rPr>
  </w:style>
  <w:style w:type="character" w:customStyle="1" w:styleId="11">
    <w:name w:val="font51"/>
    <w:basedOn w:val="8"/>
    <w:qFormat/>
    <w:uiPriority w:val="0"/>
    <w:rPr>
      <w:rFonts w:hint="default" w:ascii="Times New Roman" w:hAnsi="Times New Roman" w:cs="Times New Roman"/>
      <w:b/>
      <w:bCs/>
      <w:color w:val="000000"/>
      <w:sz w:val="18"/>
      <w:szCs w:val="18"/>
      <w:u w:val="none"/>
    </w:rPr>
  </w:style>
  <w:style w:type="character" w:customStyle="1" w:styleId="12">
    <w:name w:val="font91"/>
    <w:basedOn w:val="8"/>
    <w:qFormat/>
    <w:uiPriority w:val="0"/>
    <w:rPr>
      <w:rFonts w:hint="eastAsia" w:ascii="宋体" w:hAnsi="宋体" w:eastAsia="宋体" w:cs="宋体"/>
      <w:b/>
      <w:bCs/>
      <w:color w:val="000000"/>
      <w:sz w:val="18"/>
      <w:szCs w:val="18"/>
      <w:u w:val="none"/>
    </w:rPr>
  </w:style>
  <w:style w:type="character" w:customStyle="1" w:styleId="13">
    <w:name w:val="font61"/>
    <w:basedOn w:val="8"/>
    <w:qFormat/>
    <w:uiPriority w:val="0"/>
    <w:rPr>
      <w:rFonts w:hint="default" w:ascii="Times New Roman" w:hAnsi="Times New Roman" w:cs="Times New Roman"/>
      <w:b/>
      <w:bCs/>
      <w:color w:val="000000"/>
      <w:sz w:val="18"/>
      <w:szCs w:val="18"/>
      <w:u w:val="none"/>
    </w:rPr>
  </w:style>
  <w:style w:type="character" w:customStyle="1" w:styleId="14">
    <w:name w:val="font11"/>
    <w:basedOn w:val="8"/>
    <w:qFormat/>
    <w:uiPriority w:val="0"/>
    <w:rPr>
      <w:rFonts w:hint="default" w:ascii="Times New Roman" w:hAnsi="Times New Roman" w:cs="Times New Roman"/>
      <w:b/>
      <w:bCs/>
      <w:color w:val="000000"/>
      <w:sz w:val="18"/>
      <w:szCs w:val="18"/>
      <w:u w:val="none"/>
    </w:rPr>
  </w:style>
  <w:style w:type="character" w:customStyle="1" w:styleId="15">
    <w:name w:val="font71"/>
    <w:basedOn w:val="8"/>
    <w:qFormat/>
    <w:uiPriority w:val="0"/>
    <w:rPr>
      <w:rFonts w:hint="eastAsia" w:ascii="宋体" w:hAnsi="宋体" w:eastAsia="宋体" w:cs="宋体"/>
      <w:b/>
      <w:bCs/>
      <w:color w:val="000000"/>
      <w:sz w:val="18"/>
      <w:szCs w:val="18"/>
      <w:u w:val="none"/>
    </w:rPr>
  </w:style>
  <w:style w:type="character" w:customStyle="1" w:styleId="16">
    <w:name w:val="font2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2021-10-27T06:19:00Z</dcterms:created>
  <dc:creator>Ezio</dc:creator>
  <cp:lastModifiedBy>赵耀</cp:lastModifiedBy>
  <cp:lastPrinted>2021-11-12T03:44:00Z</cp:lastPrinted>
  <dcterms:modified xsi:type="dcterms:W3CDTF">2021-11-12T08:34:46Z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F0A51DA4374B443F8420DCBC958E2582</vt:lpwstr>
  </property>
</Properties>
</file>