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附件5</w:t>
      </w:r>
    </w:p>
    <w:p>
      <w:pPr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大标宋简体" w:hAnsi="黑体" w:eastAsia="方正大标宋简体" w:cs="黑体"/>
          <w:bCs/>
          <w:sz w:val="44"/>
          <w:szCs w:val="44"/>
        </w:rPr>
        <w:t>事业单位招聘工作人员“一票否决”审查表</w:t>
      </w:r>
      <w:bookmarkEnd w:id="0"/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068"/>
        <w:gridCol w:w="534"/>
        <w:gridCol w:w="391"/>
        <w:gridCol w:w="647"/>
        <w:gridCol w:w="775"/>
        <w:gridCol w:w="322"/>
        <w:gridCol w:w="83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籍贯及出生地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2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800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4802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纪检监察部门意见：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月   日</w:t>
            </w:r>
          </w:p>
          <w:p>
            <w:pPr>
              <w:rPr>
                <w:sz w:val="24"/>
              </w:rPr>
            </w:pPr>
          </w:p>
        </w:tc>
        <w:tc>
          <w:tcPr>
            <w:tcW w:w="4804" w:type="dxa"/>
            <w:gridSpan w:val="6"/>
          </w:tcPr>
          <w:p>
            <w:pPr>
              <w:ind w:right="560"/>
              <w:rPr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>综治部门意见：</w:t>
            </w:r>
          </w:p>
          <w:p>
            <w:pPr>
              <w:ind w:right="560"/>
              <w:rPr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  <w:p>
            <w:pPr>
              <w:ind w:right="5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4802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环境保护部门意见：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  <w:p>
            <w:pPr>
              <w:rPr>
                <w:sz w:val="24"/>
              </w:rPr>
            </w:pPr>
          </w:p>
        </w:tc>
        <w:tc>
          <w:tcPr>
            <w:tcW w:w="4804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安全生产部门意见：</w:t>
            </w:r>
          </w:p>
          <w:p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ind w:right="56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rFonts w:hint="eastAsia"/>
                <w:sz w:val="24"/>
              </w:rPr>
            </w:pPr>
          </w:p>
          <w:p>
            <w:pPr>
              <w:ind w:right="56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  <w:p>
            <w:pPr>
              <w:ind w:right="560"/>
              <w:rPr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B8C"/>
    <w:rsid w:val="004F2A88"/>
    <w:rsid w:val="0065562D"/>
    <w:rsid w:val="00673264"/>
    <w:rsid w:val="006F7CE5"/>
    <w:rsid w:val="007E6D6E"/>
    <w:rsid w:val="00D7665A"/>
    <w:rsid w:val="046B02E7"/>
    <w:rsid w:val="25647B8C"/>
    <w:rsid w:val="2B584D5B"/>
    <w:rsid w:val="2BD2109F"/>
    <w:rsid w:val="2CDD59C6"/>
    <w:rsid w:val="39E1361B"/>
    <w:rsid w:val="3C2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FAFF-4A70-4EAD-B87F-F60393232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303</Words>
  <Characters>1733</Characters>
  <Lines>14</Lines>
  <Paragraphs>4</Paragraphs>
  <TotalTime>16</TotalTime>
  <ScaleCrop>false</ScaleCrop>
  <LinksUpToDate>false</LinksUpToDate>
  <CharactersWithSpaces>2032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2020-09-30T03:47:00Z</dcterms:created>
  <dc:creator>Administrator</dc:creator>
  <cp:lastModifiedBy>心随风去</cp:lastModifiedBy>
  <dcterms:modified xsi:type="dcterms:W3CDTF">2021-11-15T02:38:39Z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09FB9F40E8724E449598C6628CE1B34D</vt:lpwstr>
  </property>
</Properties>
</file>