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同仁市文体旅游广电局</w:t>
      </w:r>
      <w:r>
        <w:rPr>
          <w:rFonts w:hint="eastAsia" w:cs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44"/>
          <w:szCs w:val="44"/>
        </w:rPr>
        <w:t xml:space="preserve"> 同仁市融媒体中心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公开招聘编外专业技术人员公告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6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为加快推动同仁市文化旅游融合发展和融媒体中心事业发展，进一步加强专业技术人才队伍建设，现面向全省公开招聘编外专业技术人员6名，有关事项公告如下：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一、招聘岗位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文化旅游男性讲解员2名(其中藏汉双语1名)、文化旅游女性讲解员2名（其中藏汉双语1名）、全媒体记者1名、全媒体策划1名（详见附件1）。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二、基本招聘条件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7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</w:rPr>
        <w:t>1.遵守中华人民共和国宪法、法律、法规，拥护党的基本路线和方针政策,具有良好的政治素质；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2.热爱文化旅游和新闻媒体事业,有良好的职业精神和职业道德，正直诚实，工作态度积极，责任心强；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3.品行端正，身体健康，年龄为35周岁及以下（1986年10月31日以后出生）；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4.具有全日制大学专科及以上学历，符合相关专业要求或招聘条件（详见附件1）。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333333"/>
          <w:sz w:val="32"/>
          <w:szCs w:val="32"/>
        </w:rPr>
        <w:t>有以下情形人员不得报考：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1.曾因犯罪受过刑事处罚的人员；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2.尚未解除党纪、政纪处分或正在接受纪律审查的人员；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3.在各级各类公务员招考、事业单位公开招聘中被认定有舞弊等严重违反录用（聘用）纪律行为的人员；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4.被依法列为失信联合惩戒对象的人员；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5.法律、政策规定不得引进的其他情形的人员。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三、招聘程序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此次公开招聘按照线上线下报名、资格审核、面试、笔试、体检、考察、公示、办理聘用手续等依次进行。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（一）报名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333333"/>
          <w:sz w:val="32"/>
          <w:szCs w:val="32"/>
        </w:rPr>
        <w:t>1.报名时间：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2021年11月12日—11月30日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333333"/>
          <w:sz w:val="32"/>
          <w:szCs w:val="32"/>
        </w:rPr>
        <w:t>2.线上报名：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应聘者可下载并填写《应聘报名表》（见附件2、3），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</w:rPr>
        <w:t>每人只能申请一个岗位，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并将填写好的表格及相关证明材料电子扫描件（将以上材料打包为一个压缩文件，以“应聘职位+姓名”命名）发送至邮箱：trrm722634@163.com，对应聘者个人资料严格保密。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333333"/>
          <w:sz w:val="32"/>
          <w:szCs w:val="32"/>
        </w:rPr>
        <w:t>3.线下报名地点：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同仁市文体旅游广电局旅游服务中心办公室（盛宇天伦酒店11楼）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333333"/>
          <w:sz w:val="32"/>
          <w:szCs w:val="32"/>
        </w:rPr>
        <w:t>需提供以下材料：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1.本人有效居民身份证、户口薄、学历证书原件和1份复印件，2年以上工作经历相关证明;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2.近期2寸免冠正面证件彩色照片4张;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3.《同仁市文体旅游广电局公开招聘编外专业技术人员报名表》或《同仁市融媒体中心公开招聘编外专业技术人员报名表》4份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</w:rPr>
        <w:t>（详见附件2、3）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，并对提供材料真实性作出承诺。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（二）资格审查。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按照招聘公告中的岗位条件，对应聘人员进行初步资格审查，符合条件者以电话或短信形式通知参加考试。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（三）考试</w:t>
      </w:r>
      <w:r>
        <w:rPr>
          <w:rFonts w:hint="eastAsia" w:ascii="楷体" w:hAnsi="楷体" w:eastAsia="楷体" w:cs="楷体"/>
          <w:color w:val="333333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考试采取笔试和面试结合的方式进行。面试成绩占考试总成绩的60%，笔试综合成绩占考试总成绩的40%，考试总成绩出现并列时，按面试成绩高低确定。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333333"/>
          <w:sz w:val="32"/>
          <w:szCs w:val="32"/>
        </w:rPr>
        <w:t>1.面试。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讲解员岗位采取文化旅游讲解方式进行；全媒体记者和策划岗位采取以问答和现场操作（策、采、编、发）方式进行。面试结束后，依据成绩高低按照岗位1：3的比例确定进入笔试人员。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面试时间、地点另行通知。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333333"/>
          <w:sz w:val="32"/>
          <w:szCs w:val="32"/>
        </w:rPr>
        <w:t>2.笔试。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具体时间和地点以准考证为准。笔试为《公共基础知识》《职业能力测验》科目的合卷，笔试成绩满分为100分。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笔试结束后，依据总成绩高低按照岗位1：1的比例确定体检人员。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（四）体检</w:t>
      </w:r>
      <w:r>
        <w:rPr>
          <w:rFonts w:hint="eastAsia" w:ascii="楷体" w:hAnsi="楷体" w:eastAsia="楷体" w:cs="楷体"/>
          <w:color w:val="333333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统一到指定医院进行体检，考生自行体检者无效，体检费用由考生承担。体检标准参照《公务员录用体检通用标准》（试行）的规定执行。考生对体检结论有异议的，从公布之日2日内，提出复检申请，在指定医院进行复检。复检只进行一次，并作为最终结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（五）考察</w:t>
      </w:r>
      <w:r>
        <w:rPr>
          <w:rFonts w:hint="eastAsia" w:ascii="楷体" w:hAnsi="楷体" w:eastAsia="楷体" w:cs="楷体"/>
          <w:color w:val="333333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由同仁市人力资源和社会保障局、同仁市文体旅游广电局、同仁市融媒体中心组织实施，重点对拟聘用人员的政治立场、遵纪守法、道德品质等进行考察，不合格者取消招聘。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（六）公示</w:t>
      </w:r>
      <w:r>
        <w:rPr>
          <w:rFonts w:hint="eastAsia" w:ascii="楷体" w:hAnsi="楷体" w:eastAsia="楷体" w:cs="楷体"/>
          <w:color w:val="333333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经考试、体检、考察合格的人员，确定为拟聘用人员，进行为期7个工作日的公示。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color w:val="333333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（七）聘用人员管理及待遇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1.聘用试用期为2个月，享受试用期工资待遇。试用期满考核合格的，按照相关法律法规和规章规定，签订《劳动合同》，合同一年一签，并按属地化管理，在同仁市人力资源和社会保障局进行劳动用工合同备案。试用期满考核不合格的，取消聘用资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2.在合同期内，凡违反国家相关法律法规及单位各项规章制度、不能胜任本职工作的人员，单位有权解除劳动合同。合同期满，根据受聘人员能力、现实表现和本人意愿确定是否续签合同。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3.薪资待遇：4000元/月+五险一金+绩效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四、其他事项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一）进入现场资格审查的所有考生学历证书都要在教育部“学信网”统一验证。招聘岗位所需专业是指通过考试取得专业学籍，并完成学业毕业的专业，具体以考生取得的学历证书中的专业为准，辅修专业不作为合格学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（二）公开招聘中体检、考察、公示环节出现考生放弃岗位或不符合招聘条件的，按该岗位招聘总成绩由高到低的顺序依次递补。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（三）资格审查将贯穿招聘工作全过程，在任何一个环节发现不符合条件者，将随时取消考试资格。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（四）招聘将通过电话、手机短信等方式通知笔试面试时间及地点，请应聘者务必提供准确的通讯方式并注意及时查看。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（五）如受新冠肺炎疫情影响导致本次招聘工作调整或延迟的，将第一时间发布补充公告或通知，请应聘者随时予以关注。应聘者应自觉服从同仁市疫情防控要求，配合做好疫情防控。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联系人：卓老师   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</w:rPr>
        <w:t>联系电话：15909730407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1920" w:firstLineChars="600"/>
        <w:jc w:val="both"/>
        <w:textAlignment w:val="auto"/>
        <w:rPr>
          <w:rFonts w:hint="eastAsia"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张老师   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</w:rPr>
        <w:t>联系电话：18797230016  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2016" w:firstLineChars="6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 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1.同仁市文体旅游广电局  同仁市融媒体中心公开招聘编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外专业技术人员岗位表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2.</w:t>
      </w:r>
      <w:r>
        <w:rPr>
          <w:rFonts w:hint="eastAsia" w:ascii="仿宋" w:hAnsi="仿宋" w:eastAsia="仿宋" w:cs="仿宋"/>
          <w:color w:val="333333"/>
          <w:spacing w:val="-20"/>
          <w:sz w:val="32"/>
          <w:szCs w:val="32"/>
        </w:rPr>
        <w:t>同仁市文体旅游广电局公开招聘编外专业技术人员报名表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3.同仁市融媒体中心公开招聘编外专业技术人员报名表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4.新冠肺炎疫情防控承诺书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6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   </w:t>
      </w:r>
      <w:r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  <w:lang w:val="en-US" w:eastAsia="zh-CN" w:bidi="ar"/>
        </w:rPr>
        <w:t>同仁市文体旅游广电局          同仁市融媒体中心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                 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    2021年11月12日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 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br w:type="textWrapping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</w:p>
    <w:p>
      <w:pPr>
        <w:spacing w:line="576" w:lineRule="exact"/>
        <w:ind w:firstLine="320" w:firstLineChars="100"/>
        <w:jc w:val="both"/>
        <w:rPr>
          <w:rFonts w:hint="eastAsia" w:asci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/>
          <w:sz w:val="32"/>
          <w:szCs w:val="32"/>
        </w:rPr>
        <w:t>附件</w:t>
      </w: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>1</w:t>
      </w:r>
    </w:p>
    <w:p>
      <w:pPr>
        <w:spacing w:line="576" w:lineRule="exact"/>
        <w:ind w:firstLine="442" w:firstLineChars="100"/>
        <w:jc w:val="both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同仁市文体旅游广电局  同仁市融媒体中心</w:t>
      </w:r>
    </w:p>
    <w:p>
      <w:pPr>
        <w:spacing w:line="576" w:lineRule="exact"/>
        <w:jc w:val="center"/>
        <w:rPr>
          <w:rFonts w:hint="eastAsia"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公开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招聘编外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专业技术人员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岗位表</w:t>
      </w:r>
    </w:p>
    <w:tbl>
      <w:tblPr>
        <w:tblStyle w:val="5"/>
        <w:tblpPr w:leftFromText="180" w:rightFromText="180" w:vertAnchor="text" w:horzAnchor="page" w:tblpXSpec="center" w:tblpY="523"/>
        <w:tblOverlap w:val="never"/>
        <w:tblW w:w="97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657"/>
        <w:gridCol w:w="2158"/>
        <w:gridCol w:w="3005"/>
        <w:gridCol w:w="1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bCs/>
                <w:color w:val="13131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131313"/>
                <w:kern w:val="0"/>
                <w:sz w:val="28"/>
                <w:szCs w:val="28"/>
              </w:rPr>
              <w:t>考录岗位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bCs/>
                <w:color w:val="13131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131313"/>
                <w:kern w:val="0"/>
                <w:sz w:val="28"/>
                <w:szCs w:val="28"/>
              </w:rPr>
              <w:t>人数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bCs/>
                <w:color w:val="13131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131313"/>
                <w:kern w:val="0"/>
                <w:sz w:val="28"/>
                <w:szCs w:val="28"/>
              </w:rPr>
              <w:t>专业类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bCs/>
                <w:color w:val="13131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131313"/>
                <w:kern w:val="0"/>
                <w:sz w:val="28"/>
                <w:szCs w:val="28"/>
              </w:rPr>
              <w:t>资格条件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bCs/>
                <w:color w:val="13131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131313"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文化旅游男性讲解员2名(其中藏汉双语1名)</w:t>
            </w:r>
          </w:p>
        </w:tc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3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全日制大学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专科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以上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学历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eastAsia="zh-CN"/>
              </w:rPr>
              <w:t>，年龄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35周岁及以下，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具有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年以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旅游讲解工作经历者优先。</w:t>
            </w: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13131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4"/>
                <w:szCs w:val="24"/>
                <w:lang w:val="en-US" w:eastAsia="zh-CN"/>
              </w:rPr>
              <w:t>15909730407</w:t>
            </w:r>
          </w:p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131313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文化旅游女性讲解员2名（其中藏汉双语1名）</w:t>
            </w:r>
          </w:p>
        </w:tc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3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全日制大学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专科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以上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学历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35周岁及以下，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具有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年以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旅游讲解工作经历者优先。</w:t>
            </w:r>
          </w:p>
        </w:tc>
        <w:tc>
          <w:tcPr>
            <w:tcW w:w="1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131313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全媒体记者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全日制大学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专科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以上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学历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35周岁及以下。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新闻传播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、广播电视、媒体创意、播音主持、汉语言文学、数字媒体专业或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具有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年以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政务媒体记者工作经历。</w:t>
            </w: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13131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4"/>
                <w:szCs w:val="24"/>
                <w:lang w:val="en-US" w:eastAsia="zh-CN"/>
              </w:rPr>
              <w:t xml:space="preserve">     18797230016  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全媒体策划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全日制大学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专科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以上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学历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35周岁及以下。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新闻传播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、广播电视、媒体创意、播音主持、汉语言文学、数字媒体艺术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文案策划、广告策划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专业或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具有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年以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从事新闻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媒体创意、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文案策划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  <w:t>工作经历。</w:t>
            </w:r>
          </w:p>
        </w:tc>
        <w:tc>
          <w:tcPr>
            <w:tcW w:w="1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center"/>
        <w:rPr>
          <w:rFonts w:hint="eastAsia" w:ascii="仿宋_GB2312" w:hAnsi="微软雅黑" w:eastAsia="仿宋_GB2312" w:cs="宋体"/>
          <w:color w:val="131313"/>
          <w:kern w:val="0"/>
          <w:sz w:val="28"/>
          <w:szCs w:val="28"/>
        </w:rPr>
      </w:pPr>
    </w:p>
    <w:tbl>
      <w:tblPr>
        <w:tblStyle w:val="5"/>
        <w:tblpPr w:leftFromText="180" w:rightFromText="180" w:vertAnchor="text" w:tblpX="15506" w:tblpY="-53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5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5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5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center"/>
        <w:rPr>
          <w:rFonts w:hint="eastAsia" w:ascii="仿宋_GB2312" w:hAnsi="微软雅黑" w:eastAsia="仿宋_GB2312" w:cs="宋体"/>
          <w:color w:val="131313"/>
          <w:kern w:val="0"/>
          <w:sz w:val="28"/>
          <w:szCs w:val="28"/>
        </w:rPr>
      </w:pPr>
    </w:p>
    <w:tbl>
      <w:tblPr>
        <w:tblStyle w:val="5"/>
        <w:tblpPr w:leftFromText="180" w:rightFromText="180" w:vertAnchor="text" w:tblpX="15506" w:tblpY="-52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5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5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131313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both"/>
        <w:rPr>
          <w:rFonts w:hint="eastAsia" w:ascii="仿宋_GB2312" w:hAnsi="微软雅黑" w:eastAsia="仿宋_GB2312" w:cs="宋体"/>
          <w:color w:val="131313"/>
          <w:kern w:val="0"/>
          <w:sz w:val="28"/>
          <w:szCs w:val="28"/>
        </w:rPr>
        <w:sectPr>
          <w:pgSz w:w="11906" w:h="16838"/>
          <w:pgMar w:top="1440" w:right="1457" w:bottom="1440" w:left="1514" w:header="851" w:footer="992" w:gutter="0"/>
          <w:cols w:space="720" w:num="1"/>
        </w:sectPr>
      </w:pPr>
    </w:p>
    <w:p>
      <w:pPr>
        <w:tabs>
          <w:tab w:val="left" w:pos="1545"/>
        </w:tabs>
        <w:spacing w:line="520" w:lineRule="exact"/>
        <w:rPr>
          <w:rFonts w:hint="eastAsia"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附件2</w:t>
      </w:r>
      <w:r>
        <w:rPr>
          <w:rFonts w:hint="eastAsia" w:ascii="黑体" w:eastAsia="黑体"/>
          <w:b w:val="0"/>
          <w:bCs/>
          <w:sz w:val="32"/>
          <w:szCs w:val="32"/>
        </w:rPr>
        <w:tab/>
      </w:r>
    </w:p>
    <w:p>
      <w:pPr>
        <w:spacing w:line="520" w:lineRule="exact"/>
        <w:jc w:val="center"/>
        <w:rPr>
          <w:rFonts w:hint="eastAsia" w:ascii="仿宋_GB2312" w:eastAsia="仿宋_GB2312"/>
          <w:szCs w:val="21"/>
        </w:rPr>
      </w:pPr>
      <w:r>
        <w:rPr>
          <w:rFonts w:hint="eastAsia" w:ascii="黑体" w:hAnsi="黑体" w:eastAsia="黑体" w:cs="Arial"/>
          <w:color w:val="333333"/>
          <w:kern w:val="0"/>
          <w:sz w:val="32"/>
          <w:szCs w:val="32"/>
          <w:lang w:val="en-US" w:eastAsia="zh-CN"/>
        </w:rPr>
        <w:t>同仁市文体旅游广电局公开招聘编外专业技术人才</w:t>
      </w:r>
      <w:r>
        <w:rPr>
          <w:rFonts w:hint="eastAsia" w:ascii="黑体" w:hAnsi="黑体" w:eastAsia="黑体" w:cs="Arial"/>
          <w:color w:val="333333"/>
          <w:kern w:val="0"/>
          <w:sz w:val="32"/>
          <w:szCs w:val="32"/>
        </w:rPr>
        <w:t>报名表</w:t>
      </w:r>
      <w:r>
        <w:rPr>
          <w:rFonts w:hint="eastAsia" w:ascii="仿宋_GB2312" w:eastAsia="仿宋_GB2312"/>
          <w:szCs w:val="21"/>
        </w:rPr>
        <w:t xml:space="preserve">                                                                                                                </w:t>
      </w:r>
    </w:p>
    <w:tbl>
      <w:tblPr>
        <w:tblStyle w:val="5"/>
        <w:tblpPr w:leftFromText="180" w:rightFromText="180" w:vertAnchor="text" w:horzAnchor="page" w:tblpXSpec="center" w:tblpY="210"/>
        <w:tblW w:w="10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6"/>
        <w:gridCol w:w="1600"/>
        <w:gridCol w:w="1074"/>
        <w:gridCol w:w="764"/>
        <w:gridCol w:w="282"/>
        <w:gridCol w:w="26"/>
        <w:gridCol w:w="1161"/>
        <w:gridCol w:w="151"/>
        <w:gridCol w:w="1462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6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   岁）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毕业时间、院校及专业</w:t>
            </w:r>
          </w:p>
        </w:tc>
        <w:tc>
          <w:tcPr>
            <w:tcW w:w="6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现工作单位及职务</w:t>
            </w:r>
          </w:p>
        </w:tc>
        <w:tc>
          <w:tcPr>
            <w:tcW w:w="6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3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3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ind w:firstLine="5775" w:firstLineChars="27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本人承诺：上述填写的内容真实完整。如有不实，愿意承担取消招聘资格的责任。</w:t>
            </w: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                                             报考人（签名）：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                                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6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right"/>
              <w:rPr>
                <w:rFonts w:hint="eastAsia" w:ascii="仿宋_GB2312" w:eastAsia="仿宋_GB2312"/>
                <w:szCs w:val="21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审核人（签名）：         </w:t>
            </w:r>
          </w:p>
          <w:p>
            <w:pPr>
              <w:spacing w:line="280" w:lineRule="exact"/>
              <w:ind w:firstLine="3465" w:firstLineChars="165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年    月    日</w:t>
            </w:r>
          </w:p>
        </w:tc>
      </w:tr>
    </w:tbl>
    <w:p>
      <w:pPr>
        <w:spacing w:line="400" w:lineRule="atLeast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注：</w:t>
      </w:r>
      <w:r>
        <w:rPr>
          <w:rFonts w:hint="eastAsia" w:ascii="仿宋_GB2312" w:eastAsia="仿宋_GB2312"/>
          <w:szCs w:val="21"/>
        </w:rPr>
        <w:t>1、审核意见由负责资格审核的工作人员填写外，其它项目均由报考者填写。2、贴1张近期2寸免冠照片。3、本表一式4份。</w:t>
      </w:r>
    </w:p>
    <w:p>
      <w:pPr>
        <w:spacing w:line="600" w:lineRule="exact"/>
        <w:rPr>
          <w:rFonts w:hint="eastAsia" w:ascii="黑体" w:hAnsi="黑体" w:eastAsia="黑体" w:cs="仿宋"/>
          <w:b w:val="0"/>
          <w:bCs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仿宋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</w:rPr>
        <w:t xml:space="preserve">附件 </w:t>
      </w:r>
      <w:r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 w:ascii="黑体" w:hAnsi="黑体" w:eastAsia="黑体" w:cs="Arial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kern w:val="0"/>
          <w:sz w:val="32"/>
          <w:szCs w:val="32"/>
          <w:lang w:val="en-US" w:eastAsia="zh-CN"/>
        </w:rPr>
        <w:t>同仁市融媒体中心公开招聘编外专业技术人才</w:t>
      </w:r>
      <w:r>
        <w:rPr>
          <w:rFonts w:hint="eastAsia" w:ascii="黑体" w:hAnsi="黑体" w:eastAsia="黑体" w:cs="Arial"/>
          <w:color w:val="333333"/>
          <w:kern w:val="0"/>
          <w:sz w:val="32"/>
          <w:szCs w:val="32"/>
        </w:rPr>
        <w:t>报名表</w:t>
      </w:r>
    </w:p>
    <w:p>
      <w:pPr>
        <w:spacing w:line="520" w:lineRule="exact"/>
        <w:jc w:val="center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                                                                                                                      </w:t>
      </w:r>
    </w:p>
    <w:tbl>
      <w:tblPr>
        <w:tblStyle w:val="5"/>
        <w:tblpPr w:leftFromText="180" w:rightFromText="180" w:vertAnchor="text" w:horzAnchor="page" w:tblpXSpec="center" w:tblpY="210"/>
        <w:tblW w:w="10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6"/>
        <w:gridCol w:w="1600"/>
        <w:gridCol w:w="1074"/>
        <w:gridCol w:w="764"/>
        <w:gridCol w:w="282"/>
        <w:gridCol w:w="26"/>
        <w:gridCol w:w="1161"/>
        <w:gridCol w:w="151"/>
        <w:gridCol w:w="1462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6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   岁）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毕业时间、院校及专业</w:t>
            </w:r>
          </w:p>
        </w:tc>
        <w:tc>
          <w:tcPr>
            <w:tcW w:w="6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现工作单位及职务</w:t>
            </w:r>
          </w:p>
        </w:tc>
        <w:tc>
          <w:tcPr>
            <w:tcW w:w="6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3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3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</w:trPr>
        <w:tc>
          <w:tcPr>
            <w:tcW w:w="1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ind w:firstLine="5775" w:firstLineChars="27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本人承诺：上述填写的内容真实完整。如有不实，愿意承担取消招聘资格的责任。</w:t>
            </w: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                                             报考人（签名）：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                                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6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right"/>
              <w:rPr>
                <w:rFonts w:hint="eastAsia" w:ascii="仿宋_GB2312" w:eastAsia="仿宋_GB2312"/>
                <w:szCs w:val="21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审核人（签名）：         </w:t>
            </w:r>
          </w:p>
          <w:p>
            <w:pPr>
              <w:spacing w:line="280" w:lineRule="exact"/>
              <w:ind w:firstLine="3465" w:firstLineChars="165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年    月    日</w:t>
            </w:r>
          </w:p>
        </w:tc>
      </w:tr>
    </w:tbl>
    <w:p>
      <w:pPr>
        <w:spacing w:line="400" w:lineRule="atLeas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bCs/>
          <w:szCs w:val="21"/>
        </w:rPr>
        <w:t>注：</w:t>
      </w:r>
      <w:r>
        <w:rPr>
          <w:rFonts w:hint="eastAsia" w:ascii="仿宋_GB2312" w:eastAsia="仿宋_GB2312"/>
          <w:szCs w:val="21"/>
        </w:rPr>
        <w:t>1、审核意见由负责资格审核的工作人员填写外，其它项目均由报考者填写。2、贴1张近期2寸免冠照片。3、本表一式4份。</w:t>
      </w:r>
    </w:p>
    <w:p>
      <w:pPr>
        <w:spacing w:line="600" w:lineRule="exact"/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</w:rPr>
        <w:t xml:space="preserve">附件 </w:t>
      </w:r>
      <w:r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  <w:t>4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76" w:lineRule="exact"/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新冠肺炎疫情防控承诺书</w:t>
      </w:r>
    </w:p>
    <w:p>
      <w:pPr>
        <w:spacing w:line="576" w:lineRule="exact"/>
        <w:jc w:val="center"/>
        <w:rPr>
          <w:rFonts w:hint="eastAsia" w:ascii="黑体" w:hAnsi="黑体" w:eastAsia="黑体" w:cs="黑体"/>
          <w:sz w:val="40"/>
          <w:szCs w:val="40"/>
        </w:rPr>
      </w:pP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    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1.考前14天以来，我未被诊断或确认为新冠肺炎、疑似患者、密切接触者；未与确诊的新冠肺炎患者、疑似患者、密切接触者、发热患者等接触；没有出现发烧、咳嗽、胸闷等与新型冠状病毒感染有关的症状。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来自国内疫情中高风险地区的考生及与新冠病毒肺炎确诊、疑似病例或无症状感染者有密切接触的考生，应至少提前14天到达青海省内，按照疫情防控有关规定，自觉接受隔离观察、健康管理和核酸检测，并于考试当天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48小时</w:t>
      </w:r>
      <w:r>
        <w:rPr>
          <w:rFonts w:hint="eastAsia" w:ascii="仿宋" w:hAnsi="仿宋" w:eastAsia="仿宋" w:cs="仿宋"/>
          <w:sz w:val="32"/>
          <w:szCs w:val="32"/>
        </w:rPr>
        <w:t>内新冠病毒核酸检测结果为阴性的证明，方可进入考点参加考试。如果我存在上述情况，我将严格遵守这一要求。</w:t>
      </w: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4.遵守考点所在地政府、考点和考场的全部疫情防控规定，主动配合考点、考场疫情防控工作。</w:t>
      </w: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00" w:lineRule="exact"/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承诺人签字：         </w:t>
      </w: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2021年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757" w:right="1474" w:bottom="1587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40E8C"/>
    <w:rsid w:val="062857F3"/>
    <w:rsid w:val="138E094B"/>
    <w:rsid w:val="48240E8C"/>
    <w:rsid w:val="568357BD"/>
    <w:rsid w:val="671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2021-11-12T02:04:00Z</dcterms:created>
  <dc:creator>子悠</dc:creator>
  <cp:lastModifiedBy>Administrator</cp:lastModifiedBy>
  <dcterms:modified xsi:type="dcterms:W3CDTF">2021-11-12T07:33:46Z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D47AAADA685F4360902A704D9AAD178F</vt:lpwstr>
  </property>
</Properties>
</file>