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eastAsia="zh-CN"/>
        </w:rPr>
        <w:t>空港佳园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</w:p>
    <w:tbl>
      <w:tblPr>
        <w:tblStyle w:val="2"/>
        <w:tblpPr w:leftFromText="180" w:rightFromText="180" w:vertAnchor="text" w:tblpX="109" w:tblpY="421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2"/>
        <w:gridCol w:w="1038"/>
        <w:gridCol w:w="1620"/>
        <w:gridCol w:w="2340"/>
        <w:gridCol w:w="900"/>
        <w:gridCol w:w="1800"/>
        <w:gridCol w:w="3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9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大专及以上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护理类专业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周岁及以下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方正仿宋_GBK" w:eastAsia="方正仿宋_GBK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具有护士执业资格证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hint="default" w:ascii="方正仿宋_GBK" w:eastAsia="方正仿宋_GBK"/>
          <w:w w:val="90"/>
          <w:sz w:val="30"/>
          <w:szCs w:val="30"/>
          <w:lang w:val="en-US" w:eastAsia="zh-CN"/>
        </w:rPr>
      </w:pPr>
      <w:r>
        <w:rPr>
          <w:rFonts w:hint="eastAsia" w:ascii="方正仿宋_GBK" w:eastAsia="方正仿宋_GBK"/>
          <w:w w:val="90"/>
          <w:sz w:val="30"/>
          <w:szCs w:val="30"/>
        </w:rPr>
        <w:t>联系电话：023-673</w:t>
      </w:r>
      <w:r>
        <w:rPr>
          <w:rFonts w:hint="eastAsia" w:ascii="方正仿宋_GBK" w:eastAsia="方正仿宋_GBK"/>
          <w:w w:val="90"/>
          <w:sz w:val="30"/>
          <w:szCs w:val="30"/>
          <w:lang w:val="en-US" w:eastAsia="zh-CN"/>
        </w:rPr>
        <w:t>76672</w:t>
      </w:r>
    </w:p>
    <w:p>
      <w:pPr>
        <w:spacing w:line="570" w:lineRule="exact"/>
        <w:rPr>
          <w:rFonts w:ascii="方正仿宋_GBK" w:eastAsia="方正仿宋_GBK"/>
          <w:sz w:val="32"/>
          <w:szCs w:val="32"/>
        </w:rPr>
        <w:sectPr>
          <w:pgSz w:w="16838" w:h="11906" w:orient="landscape"/>
          <w:pgMar w:top="1531" w:right="1134" w:bottom="1531" w:left="1417" w:header="851" w:footer="992" w:gutter="0"/>
          <w:cols w:space="720" w:num="1"/>
          <w:rtlGutter w:val="0"/>
          <w:docGrid w:type="linesAndChar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4516"/>
    <w:rsid w:val="05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2021-11-12T06:07:00Z</dcterms:created>
  <dc:creator>23</dc:creator>
  <cp:lastModifiedBy>23</cp:lastModifiedBy>
  <dcterms:modified xsi:type="dcterms:W3CDTF">2021-11-12T06:08:15Z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F7250F8EC5B04DFDBEECDB84C5BBCD03</vt:lpwstr>
  </property>
</Properties>
</file>