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来宾市象州生态环境局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招聘编外人员公告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来宾市象州生态环境局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拟向社会公开招聘编外工作人员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基本</w:t>
      </w:r>
      <w:r>
        <w:rPr>
          <w:rFonts w:hint="eastAsia" w:ascii="楷体_GB2312" w:hAnsi="楷体_GB2312" w:eastAsia="楷体_GB2312" w:cs="楷体_GB2312"/>
          <w:sz w:val="32"/>
          <w:szCs w:val="32"/>
        </w:rPr>
        <w:t>条件：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1.全日制大专及以上学历，专业不限，年龄在35岁以下（同等条件下优先录用环境科学类、汉语言文学、法律类专业人员）；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2.能熟练使用电脑及相关办公软件；有较好的语言表达能力、写作能力及较强人际交往能力；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3.遵纪守法，品行良好，服从安排，爱岗敬业，尊敬领导，团结同事，有较好的奉献精神、吃苦精神和较强的组织纪律性、工作责任感。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(二)有下列情形之一者不得报名应聘：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1.曾因犯罪受过刑事处罚的;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2.曾被开除公职的;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3.受党纪、政纪处分，处分期未满的;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4.因涉嫌违法违纪，正在接受审查的;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5.有较为严重个人不良信用记录的;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6.现役军人的;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7.全日制院校尚未毕业的在校学生的;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8.其他不符合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二、报名时间和报名方式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(二)报名方式：通过网络或现场报名。应聘者将《象州县机关事业单位公开招聘工作人员报名表》(见附件)、身份证复印件、毕业证书复印件送至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来宾市象州生态环境局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(象州县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象东新城</w:t>
      </w:r>
      <w:r>
        <w:rPr>
          <w:rFonts w:hint="eastAsia" w:ascii="仿宋_GB2312" w:hAnsi="仿宋_GB2312" w:eastAsia="仿宋_GB2312" w:cs="仿宋_GB2312"/>
          <w:sz w:val="32"/>
          <w:szCs w:val="32"/>
        </w:rPr>
        <w:t>)或发送电子版至邮箱：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xzhb2404@163</w:t>
      </w:r>
      <w:r>
        <w:rPr>
          <w:rFonts w:hint="eastAsia" w:ascii="仿宋_GB2312" w:hAnsi="仿宋_GB2312" w:eastAsia="仿宋_GB2312" w:cs="仿宋_GB2312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（请在邮件中注明某某简历）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对递交简历人员进行资格审核，确定并通知参加面试人员，面试时间另行通知。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经面试和审核合格后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，试用期一个月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试用期满，考核不合格的，将予以解聘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；考核合格的，将签订正式劳动合同。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五、工资福利待遇：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聘请人员在聘请期间的工资待遇为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00元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。聘用期间参加社会保险，单位缴纳部分由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单位缴纳</w:t>
      </w:r>
      <w:r>
        <w:rPr>
          <w:rFonts w:hint="eastAsia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，个人缴纳部分由个人负担。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来宾市象州生态环境局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办公室联系。联系电话：0772-436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2404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来宾市象州生态环境局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2021年11月5日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象州县机关事业单位公开招聘编外工作人员报名表</w:t>
      </w:r>
    </w:p>
    <w:tbl>
      <w:tblPr>
        <w:tblStyle w:val="4"/>
        <w:tblpPr w:leftFromText="180" w:rightFromText="180" w:vertAnchor="text" w:horzAnchor="page" w:tblpX="1538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53"/>
        <w:gridCol w:w="958"/>
        <w:gridCol w:w="930"/>
        <w:gridCol w:w="103"/>
        <w:gridCol w:w="1140"/>
        <w:gridCol w:w="547"/>
        <w:gridCol w:w="426"/>
        <w:gridCol w:w="881"/>
        <w:gridCol w:w="56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 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婚否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   贯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所学专业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参加工作（毕业）时间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毕业证签发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本人住址</w:t>
            </w:r>
          </w:p>
        </w:tc>
        <w:tc>
          <w:tcPr>
            <w:tcW w:w="36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1" w:firstLineChars="1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1" w:firstLineChars="1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审 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1" w:firstLineChars="1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意 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00" w:firstLineChars="22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00" w:firstLineChars="22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00" w:firstLineChars="22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A0E48"/>
    <w:rsid w:val="013A0E48"/>
    <w:rsid w:val="06F72B2E"/>
    <w:rsid w:val="0A364397"/>
    <w:rsid w:val="0B290D49"/>
    <w:rsid w:val="0B686AEA"/>
    <w:rsid w:val="0E9138EA"/>
    <w:rsid w:val="0EA87DF8"/>
    <w:rsid w:val="0FA4029E"/>
    <w:rsid w:val="15434322"/>
    <w:rsid w:val="1E9B03D5"/>
    <w:rsid w:val="241229D7"/>
    <w:rsid w:val="30E60DA8"/>
    <w:rsid w:val="32332C48"/>
    <w:rsid w:val="32425413"/>
    <w:rsid w:val="3A5C64C3"/>
    <w:rsid w:val="4CA2631D"/>
    <w:rsid w:val="5AFA5AEE"/>
    <w:rsid w:val="5E985C63"/>
    <w:rsid w:val="65977E03"/>
    <w:rsid w:val="6D2A10BA"/>
    <w:rsid w:val="76C441B3"/>
    <w:rsid w:val="7BF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2020-05-22T07:36:00Z</dcterms:created>
  <dc:creator>Administrator</dc:creator>
  <cp:lastModifiedBy>Administrator</cp:lastModifiedBy>
  <dcterms:modified xsi:type="dcterms:W3CDTF">2021-11-05T03:13:18Z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D094284E75914CD8AE0F5EB29E00B15F</vt:lpwstr>
  </property>
</Properties>
</file>