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Style w:val="8"/>
          <w:rFonts w:eastAsia="黑体"/>
          <w:color w:val="000000"/>
          <w:sz w:val="32"/>
          <w:szCs w:val="32"/>
        </w:rPr>
      </w:pPr>
      <w:r>
        <w:rPr>
          <w:rStyle w:val="8"/>
          <w:rFonts w:hint="eastAsia" w:eastAsia="黑体"/>
          <w:color w:val="000000"/>
          <w:sz w:val="32"/>
          <w:szCs w:val="32"/>
        </w:rPr>
        <w:t>附件</w:t>
      </w:r>
      <w:r>
        <w:rPr>
          <w:rStyle w:val="8"/>
          <w:rFonts w:eastAsia="黑体"/>
          <w:color w:val="000000"/>
          <w:sz w:val="32"/>
          <w:szCs w:val="32"/>
        </w:rPr>
        <w:t>1</w:t>
      </w:r>
    </w:p>
    <w:p>
      <w:pPr>
        <w:pStyle w:val="14"/>
        <w:spacing w:line="580" w:lineRule="exact"/>
        <w:jc w:val="center"/>
        <w:rPr>
          <w:rStyle w:val="8"/>
          <w:rFonts w:ascii="Times New Roman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Style w:val="8"/>
          <w:rFonts w:ascii="Times New Roman" w:hAnsi="Times New Roman" w:eastAsia="方正小标宋_GBK"/>
          <w:color w:val="000000"/>
          <w:sz w:val="44"/>
          <w:szCs w:val="44"/>
        </w:rPr>
        <w:t>2021</w:t>
      </w:r>
      <w:r>
        <w:rPr>
          <w:rStyle w:val="8"/>
          <w:rFonts w:hint="eastAsia" w:ascii="Times New Roman" w:hAnsi="Times New Roman" w:eastAsia="方正小标宋_GBK"/>
          <w:color w:val="000000"/>
          <w:sz w:val="44"/>
          <w:szCs w:val="44"/>
        </w:rPr>
        <w:t>年兴安县政协委员履职服务中心直接面试公开招聘</w:t>
      </w:r>
    </w:p>
    <w:bookmarkEnd w:id="0"/>
    <w:tbl>
      <w:tblPr>
        <w:tblStyle w:val="5"/>
        <w:tblpPr w:leftFromText="180" w:rightFromText="180" w:vertAnchor="text" w:horzAnchor="page" w:tblpX="1513" w:tblpY="924"/>
        <w:tblOverlap w:val="never"/>
        <w:tblW w:w="141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4"/>
        <w:gridCol w:w="1227"/>
        <w:gridCol w:w="665"/>
        <w:gridCol w:w="1320"/>
        <w:gridCol w:w="1050"/>
        <w:gridCol w:w="990"/>
        <w:gridCol w:w="960"/>
        <w:gridCol w:w="2267"/>
        <w:gridCol w:w="1603"/>
        <w:gridCol w:w="179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37" w:type="dxa"/>
            <w:vMerge w:val="restart"/>
            <w:vAlign w:val="center"/>
          </w:tcPr>
          <w:p>
            <w:pPr>
              <w:pStyle w:val="14"/>
              <w:spacing w:before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招聘</w:t>
            </w:r>
          </w:p>
          <w:p>
            <w:pPr>
              <w:pStyle w:val="14"/>
              <w:spacing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招聘岗位名称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9985" w:type="dxa"/>
            <w:gridSpan w:val="7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招聘条件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4"/>
              <w:spacing w:before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面试</w:t>
            </w:r>
          </w:p>
          <w:p>
            <w:pPr>
              <w:pStyle w:val="14"/>
              <w:spacing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37" w:type="dxa"/>
            <w:vMerge w:val="continue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vMerge w:val="continue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960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267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603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1795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工作经历要求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251" w:type="dxa"/>
            <w:gridSpan w:val="2"/>
            <w:vMerge w:val="restart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兴安县政协委员履职服务中心</w:t>
            </w:r>
          </w:p>
        </w:tc>
        <w:tc>
          <w:tcPr>
            <w:tcW w:w="1227" w:type="dxa"/>
            <w:vAlign w:val="center"/>
          </w:tcPr>
          <w:p>
            <w:pPr>
              <w:pStyle w:val="14"/>
              <w:spacing w:before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专技</w:t>
            </w:r>
          </w:p>
          <w:p>
            <w:pPr>
              <w:pStyle w:val="14"/>
              <w:spacing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岗位</w:t>
            </w:r>
          </w:p>
        </w:tc>
        <w:tc>
          <w:tcPr>
            <w:tcW w:w="665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ascii="Times New Roman" w:hAnsi="Times New Roman" w:eastAsia="仿宋_GB2312"/>
                <w:color w:val="000000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  <w:spacing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会计、会计学、财务会计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本科以上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学士以上</w:t>
            </w:r>
          </w:p>
        </w:tc>
        <w:tc>
          <w:tcPr>
            <w:tcW w:w="960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无要求</w:t>
            </w:r>
          </w:p>
        </w:tc>
        <w:tc>
          <w:tcPr>
            <w:tcW w:w="2267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ascii="Times New Roman" w:hAnsi="Times New Roman" w:eastAsia="仿宋_GB2312"/>
                <w:color w:val="000000"/>
              </w:rPr>
              <w:t>18</w:t>
            </w: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周岁以上，</w:t>
            </w:r>
            <w:r>
              <w:rPr>
                <w:rStyle w:val="8"/>
                <w:rFonts w:ascii="Times New Roman" w:hAnsi="Times New Roman" w:eastAsia="仿宋_GB2312"/>
                <w:color w:val="000000"/>
              </w:rPr>
              <w:t>40</w:t>
            </w: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周岁以下</w:t>
            </w:r>
          </w:p>
        </w:tc>
        <w:tc>
          <w:tcPr>
            <w:tcW w:w="1603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中共党员（含预备党员）</w:t>
            </w:r>
          </w:p>
        </w:tc>
        <w:tc>
          <w:tcPr>
            <w:tcW w:w="1795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两年以上工作经历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4"/>
              <w:spacing w:before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公共</w:t>
            </w:r>
          </w:p>
          <w:p>
            <w:pPr>
              <w:pStyle w:val="14"/>
              <w:spacing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1251" w:type="dxa"/>
            <w:gridSpan w:val="2"/>
            <w:vMerge w:val="continue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</w:rPr>
            </w:pPr>
          </w:p>
        </w:tc>
        <w:tc>
          <w:tcPr>
            <w:tcW w:w="1227" w:type="dxa"/>
            <w:vAlign w:val="center"/>
          </w:tcPr>
          <w:p>
            <w:pPr>
              <w:pStyle w:val="14"/>
              <w:spacing w:before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管理</w:t>
            </w:r>
          </w:p>
          <w:p>
            <w:pPr>
              <w:pStyle w:val="14"/>
              <w:spacing w:after="0" w:line="3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岗位</w:t>
            </w:r>
          </w:p>
        </w:tc>
        <w:tc>
          <w:tcPr>
            <w:tcW w:w="665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ascii="Times New Roman" w:hAnsi="Times New Roman" w:eastAsia="仿宋_GB2312"/>
                <w:color w:val="000000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  <w:spacing w:before="0" w:after="0" w:line="300" w:lineRule="exact"/>
              <w:jc w:val="both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中国汉语言文学及文秘类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本科以上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学士以上</w:t>
            </w:r>
          </w:p>
        </w:tc>
        <w:tc>
          <w:tcPr>
            <w:tcW w:w="960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无要求</w:t>
            </w:r>
          </w:p>
        </w:tc>
        <w:tc>
          <w:tcPr>
            <w:tcW w:w="2267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ascii="Times New Roman" w:hAnsi="Times New Roman" w:eastAsia="仿宋_GB2312"/>
                <w:color w:val="000000"/>
              </w:rPr>
              <w:t>18</w:t>
            </w: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周岁以上，</w:t>
            </w:r>
            <w:r>
              <w:rPr>
                <w:rStyle w:val="8"/>
                <w:rFonts w:ascii="Times New Roman" w:hAnsi="Times New Roman" w:eastAsia="仿宋_GB2312"/>
                <w:color w:val="000000"/>
              </w:rPr>
              <w:t>40</w:t>
            </w: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周岁以下</w:t>
            </w:r>
          </w:p>
        </w:tc>
        <w:tc>
          <w:tcPr>
            <w:tcW w:w="1603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中共党员（含预备党员）</w:t>
            </w:r>
          </w:p>
        </w:tc>
        <w:tc>
          <w:tcPr>
            <w:tcW w:w="1795" w:type="dxa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  <w:r>
              <w:rPr>
                <w:rStyle w:val="8"/>
                <w:rFonts w:hint="eastAsia" w:ascii="Times New Roman" w:hAnsi="Times New Roman" w:eastAsia="仿宋_GB2312"/>
                <w:color w:val="000000"/>
              </w:rPr>
              <w:t>两年以上工作经历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4"/>
              <w:spacing w:before="0" w:after="0" w:line="300" w:lineRule="exact"/>
              <w:jc w:val="center"/>
              <w:rPr>
                <w:rStyle w:val="8"/>
                <w:rFonts w:ascii="Times New Roman" w:hAnsi="Times New Roman" w:eastAsia="仿宋_GB2312"/>
                <w:color w:val="000000"/>
              </w:rPr>
            </w:pPr>
          </w:p>
        </w:tc>
      </w:tr>
    </w:tbl>
    <w:p>
      <w:pPr>
        <w:pStyle w:val="14"/>
        <w:spacing w:line="580" w:lineRule="exact"/>
        <w:jc w:val="center"/>
        <w:rPr>
          <w:rStyle w:val="8"/>
          <w:rFonts w:ascii="Times New Roman" w:hAnsi="Times New Roman" w:eastAsia="仿宋_GB2312"/>
          <w:color w:val="FF0000"/>
          <w:sz w:val="32"/>
          <w:szCs w:val="32"/>
        </w:rPr>
        <w:sectPr>
          <w:headerReference r:id="rId3" w:type="default"/>
          <w:footerReference r:id="rId4" w:type="default"/>
          <w:pgSz w:w="16838" w:h="11906"/>
          <w:pgMar w:top="1417" w:right="1304" w:bottom="1134" w:left="1304" w:header="851" w:footer="1361" w:gutter="0"/>
          <w:cols w:space="425" w:num="1"/>
          <w:docGrid w:type="lines" w:linePitch="321" w:charSpace="0"/>
        </w:sectPr>
      </w:pPr>
      <w:r>
        <w:rPr>
          <w:rStyle w:val="8"/>
          <w:rFonts w:hint="eastAsia" w:ascii="Times New Roman" w:hAnsi="Times New Roman" w:eastAsia="方正小标宋_GBK"/>
          <w:color w:val="000000"/>
          <w:sz w:val="44"/>
          <w:szCs w:val="44"/>
        </w:rPr>
        <w:t>聘任制管理人员职位计划表</w:t>
      </w:r>
    </w:p>
    <w:p>
      <w:pPr>
        <w:pStyle w:val="14"/>
        <w:spacing w:before="0" w:after="0" w:line="20" w:lineRule="exact"/>
        <w:jc w:val="both"/>
        <w:rPr>
          <w:rStyle w:val="8"/>
          <w:rFonts w:ascii="Times New Roman" w:hAnsi="Times New Roman" w:eastAsia="仿宋_GB2312"/>
          <w:color w:val="000000"/>
          <w:sz w:val="32"/>
          <w:szCs w:val="32"/>
        </w:rPr>
      </w:pPr>
    </w:p>
    <w:sectPr>
      <w:pgSz w:w="11906" w:h="16838"/>
      <w:pgMar w:top="1417" w:right="1304" w:bottom="1304" w:left="1417" w:header="851" w:footer="1361" w:gutter="0"/>
      <w:cols w:space="425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210" w:leftChars="100" w:right="210" w:rightChars="100"/>
      <w:textAlignment w:val="auto"/>
      <w:rPr>
        <w:rStyle w:val="8"/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8"/>
      </w:rPr>
    </w:pPr>
  </w:p>
  <w:p>
    <w:pPr>
      <w:pStyle w:val="4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B5"/>
    <w:rsid w:val="00001B81"/>
    <w:rsid w:val="00295FB5"/>
    <w:rsid w:val="005A2F5F"/>
    <w:rsid w:val="008C1245"/>
    <w:rsid w:val="00C74184"/>
    <w:rsid w:val="0F425573"/>
    <w:rsid w:val="12D91FDE"/>
    <w:rsid w:val="12E32C70"/>
    <w:rsid w:val="14A67795"/>
    <w:rsid w:val="16B83571"/>
    <w:rsid w:val="19627C2E"/>
    <w:rsid w:val="1A0C7FBD"/>
    <w:rsid w:val="1ADB50A7"/>
    <w:rsid w:val="1C0473B6"/>
    <w:rsid w:val="1DCF00FC"/>
    <w:rsid w:val="1FE172E5"/>
    <w:rsid w:val="25547539"/>
    <w:rsid w:val="25AB108A"/>
    <w:rsid w:val="2A3D388D"/>
    <w:rsid w:val="2C356392"/>
    <w:rsid w:val="2C632589"/>
    <w:rsid w:val="30075248"/>
    <w:rsid w:val="31816080"/>
    <w:rsid w:val="31C92478"/>
    <w:rsid w:val="35EE3CC4"/>
    <w:rsid w:val="35F2508A"/>
    <w:rsid w:val="373C1106"/>
    <w:rsid w:val="3A755DB8"/>
    <w:rsid w:val="3E5E76C1"/>
    <w:rsid w:val="3EEB5F31"/>
    <w:rsid w:val="405A4B16"/>
    <w:rsid w:val="463D2AD4"/>
    <w:rsid w:val="4859256D"/>
    <w:rsid w:val="48BC39A2"/>
    <w:rsid w:val="4EAE7E6A"/>
    <w:rsid w:val="51513841"/>
    <w:rsid w:val="521154C4"/>
    <w:rsid w:val="59F22C7E"/>
    <w:rsid w:val="5DDB0E35"/>
    <w:rsid w:val="5EEE53B6"/>
    <w:rsid w:val="60023AB5"/>
    <w:rsid w:val="616214C5"/>
    <w:rsid w:val="622C3F17"/>
    <w:rsid w:val="62932A12"/>
    <w:rsid w:val="69095B47"/>
    <w:rsid w:val="6A7765CB"/>
    <w:rsid w:val="6AE764CE"/>
    <w:rsid w:val="6AF442BC"/>
    <w:rsid w:val="6B1B7345"/>
    <w:rsid w:val="7041097F"/>
    <w:rsid w:val="741F044A"/>
    <w:rsid w:val="79B42A0E"/>
    <w:rsid w:val="7AC70CD7"/>
    <w:rsid w:val="7C025EAE"/>
    <w:rsid w:val="7C28787B"/>
    <w:rsid w:val="7C453181"/>
    <w:rsid w:val="7CE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keepNext/>
      <w:keepLines/>
      <w:spacing w:line="415" w:lineRule="auto"/>
    </w:pPr>
    <w:rPr>
      <w:rFonts w:ascii="Arial" w:hAnsi="Arial" w:eastAsia="黑体" w:cs="Arial"/>
      <w:b/>
      <w:bCs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8"/>
    <w:qFormat/>
    <w:uiPriority w:val="99"/>
    <w:rPr>
      <w:rFonts w:cs="Times New Roman"/>
      <w:b/>
    </w:rPr>
  </w:style>
  <w:style w:type="character" w:customStyle="1" w:styleId="8">
    <w:name w:val="NormalCharacter"/>
    <w:semiHidden/>
    <w:qFormat/>
    <w:uiPriority w:val="99"/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Header Char"/>
    <w:basedOn w:val="6"/>
    <w:link w:val="4"/>
    <w:semiHidden/>
    <w:qFormat/>
    <w:uiPriority w:val="99"/>
    <w:rPr>
      <w:sz w:val="18"/>
      <w:szCs w:val="18"/>
    </w:rPr>
  </w:style>
  <w:style w:type="table" w:customStyle="1" w:styleId="12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basedOn w:val="8"/>
    <w:qFormat/>
    <w:uiPriority w:val="99"/>
    <w:rPr>
      <w:rFonts w:cs="Times New Roman"/>
    </w:rPr>
  </w:style>
  <w:style w:type="paragraph" w:customStyle="1" w:styleId="14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5">
    <w:name w:val="TableGrid"/>
    <w:basedOn w:val="1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13</Pages>
  <Words>826</Words>
  <Characters>4710</Characters>
  <Lines>0</Lines>
  <Paragraphs>0</Paragraphs>
  <TotalTime>59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2021-09-14T03:35:00Z</dcterms:created>
  <dc:creator>Administrator</dc:creator>
  <cp:lastModifiedBy>Administrator</cp:lastModifiedBy>
  <cp:lastPrinted>2021-10-12T04:19:00Z</cp:lastPrinted>
  <dcterms:modified xsi:type="dcterms:W3CDTF">2021-11-01T06:09:15Z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04316F4A30D045BC8705BB7E3BE9AD97</vt:lpwstr>
  </property>
</Properties>
</file>