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方正大标宋简体" w:hAnsi="宋体" w:eastAsia="方正大标宋简体"/>
          <w:sz w:val="36"/>
          <w:szCs w:val="36"/>
        </w:rPr>
      </w:pPr>
      <w:r>
        <w:rPr>
          <w:rFonts w:hint="eastAsia" w:ascii="方正大标宋简体" w:hAnsi="宋体" w:eastAsia="方正大标宋简体"/>
          <w:sz w:val="36"/>
          <w:szCs w:val="36"/>
        </w:rPr>
        <w:t>桑植县202</w:t>
      </w:r>
      <w:r>
        <w:rPr>
          <w:rFonts w:hint="eastAsia" w:ascii="方正大标宋简体" w:hAnsi="宋体" w:eastAsia="方正大标宋简体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方正大标宋简体" w:hAnsi="宋体" w:eastAsia="方正大标宋简体"/>
          <w:sz w:val="36"/>
          <w:szCs w:val="36"/>
        </w:rPr>
        <w:t>年事业单位公开选调工作人员计划职位表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041"/>
        <w:gridCol w:w="1154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选调岗位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选调计划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桑植县水利建设项目管理中心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45周岁以下（1976年11月4日以后出生）、大专以上学历,水利类专业，在乡镇工作5周年以上。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rPr>
          <w:rFonts w:hint="eastAsia" w:ascii="方正大标宋简体" w:hAnsi="??????" w:eastAsia="方正大标宋简体" w:cs="宋体"/>
          <w:color w:val="000000"/>
          <w:kern w:val="0"/>
          <w:sz w:val="44"/>
          <w:szCs w:val="44"/>
        </w:rPr>
      </w:pPr>
    </w:p>
    <w:p>
      <w:pPr>
        <w:widowControl/>
        <w:autoSpaceDE w:val="0"/>
        <w:autoSpaceDN w:val="0"/>
        <w:adjustRightInd w:val="0"/>
        <w:snapToGrid w:val="0"/>
        <w:rPr>
          <w:rFonts w:hint="eastAsia" w:ascii="方正大标宋简体" w:hAnsi="??????" w:eastAsia="方正大标宋简体" w:cs="宋体"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C3B9A"/>
    <w:rsid w:val="13F0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2021-10-26T03:03:00Z</dcterms:created>
  <dc:creator>Administrator</dc:creator>
  <cp:lastModifiedBy>'.'</cp:lastModifiedBy>
  <dcterms:modified xsi:type="dcterms:W3CDTF">2021-10-26T03:06:48Z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AA3581F38FD04CAC9073034D16046781</vt:lpwstr>
  </property>
</Properties>
</file>