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863" w:type="dxa"/>
        <w:tblInd w:w="-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569"/>
        <w:gridCol w:w="640"/>
        <w:gridCol w:w="405"/>
        <w:gridCol w:w="675"/>
        <w:gridCol w:w="915"/>
        <w:gridCol w:w="945"/>
        <w:gridCol w:w="690"/>
        <w:gridCol w:w="2955"/>
        <w:gridCol w:w="4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863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863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auto"/>
                <w:spacing w:val="15"/>
                <w:sz w:val="28"/>
                <w:szCs w:val="28"/>
              </w:rPr>
              <w:t>2021年高州市人民医院长坡分院招聘卫生专业技术人员职位表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岗位职务</w:t>
            </w:r>
          </w:p>
        </w:tc>
        <w:tc>
          <w:tcPr>
            <w:tcW w:w="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人数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专业技术资格（职称）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招聘对象范围</w:t>
            </w: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5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医院办公室</w:t>
            </w:r>
          </w:p>
        </w:tc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副主任/干事</w:t>
            </w:r>
          </w:p>
        </w:tc>
        <w:tc>
          <w:tcPr>
            <w:tcW w:w="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1.熟悉医院政务事务，医疗机构审批流程及人事管理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2.在二级医院及以上工作经历3年以上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3.能熟练运用办公软件，有一定计算机知识储备和文字功底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4.具有良好的职业道德和团队精神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5.年龄35岁以下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。</w:t>
            </w:r>
          </w:p>
        </w:tc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58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5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医务科</w:t>
            </w:r>
          </w:p>
        </w:tc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科主任</w:t>
            </w:r>
          </w:p>
        </w:tc>
        <w:tc>
          <w:tcPr>
            <w:tcW w:w="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医学类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具有主治医师以上资格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1.医疗相关专业。有医务科副主任工作经验2年以上。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2.了解医务科工作内容，熟悉医务科与各科室之间运作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3.在二级医院及以上工作经历3年以上，副主任医师职称可放宽到大专学历；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4.年龄45岁以下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。</w:t>
            </w:r>
          </w:p>
        </w:tc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科干事</w:t>
            </w:r>
          </w:p>
        </w:tc>
        <w:tc>
          <w:tcPr>
            <w:tcW w:w="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医学类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8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5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脑内科</w:t>
            </w:r>
          </w:p>
        </w:tc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主任/副主任</w:t>
            </w:r>
          </w:p>
        </w:tc>
        <w:tc>
          <w:tcPr>
            <w:tcW w:w="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具有主治医师以上资格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1.主任需有副主任工作经历2年以上。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2.在二级医院及以上工作经历3年以上，副主任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职称可放宽到大专学历。</w:t>
            </w:r>
          </w:p>
        </w:tc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医生</w:t>
            </w:r>
          </w:p>
        </w:tc>
        <w:tc>
          <w:tcPr>
            <w:tcW w:w="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1.大专毕业需取得执业医师资格证。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2.年龄35岁以下。</w:t>
            </w:r>
          </w:p>
        </w:tc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护长/副护长</w:t>
            </w:r>
          </w:p>
        </w:tc>
        <w:tc>
          <w:tcPr>
            <w:tcW w:w="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护理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护师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1.护长需有副护长工作经历2年以上。2.在二级医院及以上工作经历3年以上，副主任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职称可放宽到中专学历。</w:t>
            </w:r>
          </w:p>
        </w:tc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护士</w:t>
            </w:r>
          </w:p>
        </w:tc>
        <w:tc>
          <w:tcPr>
            <w:tcW w:w="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护理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8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5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呼吸内科</w:t>
            </w:r>
          </w:p>
        </w:tc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主任/副主任</w:t>
            </w:r>
          </w:p>
        </w:tc>
        <w:tc>
          <w:tcPr>
            <w:tcW w:w="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具有主治医师以上资格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1.主任需有副主任工作经历2年以上。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2.在二级医院工作3年以上，副主任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职称可放宽到大专学历。</w:t>
            </w:r>
          </w:p>
        </w:tc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医生</w:t>
            </w:r>
          </w:p>
        </w:tc>
        <w:tc>
          <w:tcPr>
            <w:tcW w:w="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大专毕业需取得执业医师资格证。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2.年龄35岁以下。</w:t>
            </w:r>
          </w:p>
        </w:tc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护长/副护长</w:t>
            </w:r>
          </w:p>
        </w:tc>
        <w:tc>
          <w:tcPr>
            <w:tcW w:w="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护理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护师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1.护长需有副护长工作经历2年以上。2.在二级医院及以上工作经历3年以上，副主任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职称可放宽到中专学历。</w:t>
            </w:r>
          </w:p>
        </w:tc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护士</w:t>
            </w:r>
          </w:p>
        </w:tc>
        <w:tc>
          <w:tcPr>
            <w:tcW w:w="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护理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8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5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肾内科</w:t>
            </w:r>
          </w:p>
        </w:tc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主任/副主任</w:t>
            </w:r>
          </w:p>
        </w:tc>
        <w:tc>
          <w:tcPr>
            <w:tcW w:w="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具有主治医师以上资格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1.主任需有副主任工作经历2年以上。2.在二级医院及以上工作经历3年以上，副主任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职称可放宽到大专学历。</w:t>
            </w:r>
          </w:p>
        </w:tc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医生</w:t>
            </w:r>
          </w:p>
        </w:tc>
        <w:tc>
          <w:tcPr>
            <w:tcW w:w="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大专毕业需取得执业医师资格证。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2.年龄35岁以下。</w:t>
            </w:r>
          </w:p>
        </w:tc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护长/副护长</w:t>
            </w:r>
          </w:p>
        </w:tc>
        <w:tc>
          <w:tcPr>
            <w:tcW w:w="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护理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护师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1.护长需有副护长工作经历2年以上。2.在二级医院及以上工作经历3年以上，副主任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职称可放宽到中专学历。</w:t>
            </w:r>
          </w:p>
        </w:tc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护士</w:t>
            </w:r>
          </w:p>
        </w:tc>
        <w:tc>
          <w:tcPr>
            <w:tcW w:w="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护理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8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5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主任/副主任</w:t>
            </w:r>
          </w:p>
        </w:tc>
        <w:tc>
          <w:tcPr>
            <w:tcW w:w="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具有主治医师以上资格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1.主任需有副主任工作经历2年以上。2.在二级医院及以上工作经历3年以上，副主任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职称可放宽到大专学历。</w:t>
            </w:r>
          </w:p>
        </w:tc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医生</w:t>
            </w:r>
          </w:p>
        </w:tc>
        <w:tc>
          <w:tcPr>
            <w:tcW w:w="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大专毕业需取得执业医师资格证。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2.年龄35岁以下。</w:t>
            </w:r>
          </w:p>
        </w:tc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护长/副护长</w:t>
            </w:r>
          </w:p>
        </w:tc>
        <w:tc>
          <w:tcPr>
            <w:tcW w:w="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护理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护师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1.护长需有副护长工作经历2年以上。2.在二级医院及以上工作经历3年以上，副主任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职称可放宽到中专学历。</w:t>
            </w:r>
          </w:p>
        </w:tc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护士</w:t>
            </w:r>
          </w:p>
        </w:tc>
        <w:tc>
          <w:tcPr>
            <w:tcW w:w="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护理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8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5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儿科</w:t>
            </w:r>
          </w:p>
        </w:tc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主任/副主任</w:t>
            </w:r>
          </w:p>
        </w:tc>
        <w:tc>
          <w:tcPr>
            <w:tcW w:w="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具有主治医师以上资格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1.主任需有副主任工作经历2年以上。2.在二级医院工作3年以上，副主任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职称可放宽到大专学历。</w:t>
            </w:r>
          </w:p>
        </w:tc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医生</w:t>
            </w:r>
          </w:p>
        </w:tc>
        <w:tc>
          <w:tcPr>
            <w:tcW w:w="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大专毕业需取得执业医师资格证。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2.年龄35岁以下。</w:t>
            </w:r>
          </w:p>
        </w:tc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护长/副护长</w:t>
            </w:r>
          </w:p>
        </w:tc>
        <w:tc>
          <w:tcPr>
            <w:tcW w:w="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护理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护师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1.护长需有副护长工作经历2年以上。2.在二级医院及以上工作经历3年以上，副主任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职称可放宽到中专学历。</w:t>
            </w:r>
          </w:p>
        </w:tc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护士</w:t>
            </w:r>
          </w:p>
        </w:tc>
        <w:tc>
          <w:tcPr>
            <w:tcW w:w="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护理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8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5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骨科</w:t>
            </w:r>
          </w:p>
        </w:tc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主任/副主任</w:t>
            </w:r>
          </w:p>
        </w:tc>
        <w:tc>
          <w:tcPr>
            <w:tcW w:w="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具有主治医师以上资格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1.主任需有副主任工作经历2年以上。2.在二级医院及以上工作经历3年以上，副主任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职称可放宽到大专学历。</w:t>
            </w:r>
          </w:p>
        </w:tc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医生</w:t>
            </w:r>
          </w:p>
        </w:tc>
        <w:tc>
          <w:tcPr>
            <w:tcW w:w="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1.大专毕业需取得执业医师资格证。2.年龄35岁以下。</w:t>
            </w:r>
          </w:p>
        </w:tc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护长/副护长</w:t>
            </w:r>
          </w:p>
        </w:tc>
        <w:tc>
          <w:tcPr>
            <w:tcW w:w="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护理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护师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1.护长需有副护长工作经历2年以上。2.在二级医院及以上工作经历3年以上，副主任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职称可放宽到中专学历。</w:t>
            </w:r>
          </w:p>
        </w:tc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护士</w:t>
            </w:r>
          </w:p>
        </w:tc>
        <w:tc>
          <w:tcPr>
            <w:tcW w:w="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护理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8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5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主任/副主任</w:t>
            </w:r>
          </w:p>
        </w:tc>
        <w:tc>
          <w:tcPr>
            <w:tcW w:w="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具有主治医师以上资格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1.主任需有副主任工作经历2年以上。2.在二级医院及以上工作经历3年以上，副主任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职称可放宽到大专学历。</w:t>
            </w:r>
          </w:p>
        </w:tc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医生</w:t>
            </w:r>
          </w:p>
        </w:tc>
        <w:tc>
          <w:tcPr>
            <w:tcW w:w="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大专毕业需取得执业医师资格证。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2.年龄35岁以下。</w:t>
            </w:r>
          </w:p>
        </w:tc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护长/副护长</w:t>
            </w:r>
          </w:p>
        </w:tc>
        <w:tc>
          <w:tcPr>
            <w:tcW w:w="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护理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护师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1.护长需有副护长工作经历2年以上。2.在二级医院及以上工作经历3年以上，副主任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职称可放宽到中专学历。</w:t>
            </w:r>
          </w:p>
        </w:tc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护士</w:t>
            </w:r>
          </w:p>
        </w:tc>
        <w:tc>
          <w:tcPr>
            <w:tcW w:w="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护理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8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5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主任/副主任</w:t>
            </w:r>
          </w:p>
        </w:tc>
        <w:tc>
          <w:tcPr>
            <w:tcW w:w="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具有主治医师以上资格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1.主任需有副主任工作经历2年以上。2.在二级医院工作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年以上，副主任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职称可放宽到大专学历。</w:t>
            </w:r>
          </w:p>
        </w:tc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医生</w:t>
            </w:r>
          </w:p>
        </w:tc>
        <w:tc>
          <w:tcPr>
            <w:tcW w:w="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大专毕业需取得执业医师资格证。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2.年龄35岁以下。</w:t>
            </w:r>
          </w:p>
        </w:tc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护长/副护长</w:t>
            </w:r>
          </w:p>
        </w:tc>
        <w:tc>
          <w:tcPr>
            <w:tcW w:w="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护理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护师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1.护长需有副护长工作经历2年以上。2.在二级医院及以上工作经历3年以上，副主任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职称可放宽到中专学历。</w:t>
            </w:r>
          </w:p>
        </w:tc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护士</w:t>
            </w:r>
          </w:p>
        </w:tc>
        <w:tc>
          <w:tcPr>
            <w:tcW w:w="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护理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8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5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五官科</w:t>
            </w:r>
          </w:p>
        </w:tc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主任/副主任</w:t>
            </w:r>
          </w:p>
        </w:tc>
        <w:tc>
          <w:tcPr>
            <w:tcW w:w="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具有主治医师以上资格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1.主任需有副主任工作经历2年以上。2.在二级医院及以上工作经历3年以上，副主任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职称可放宽到大专学历。</w:t>
            </w:r>
          </w:p>
        </w:tc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医生</w:t>
            </w:r>
          </w:p>
        </w:tc>
        <w:tc>
          <w:tcPr>
            <w:tcW w:w="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大专毕业需取得执业医师资格证。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2.年龄35岁以下。</w:t>
            </w:r>
          </w:p>
        </w:tc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护长/副护长</w:t>
            </w:r>
          </w:p>
        </w:tc>
        <w:tc>
          <w:tcPr>
            <w:tcW w:w="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护理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护师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1.护长需有副护长工作经历2年以上。2.在二级医院及以上工作经历3年以上，副主任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职称可放宽到中专学历。</w:t>
            </w:r>
          </w:p>
        </w:tc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护士</w:t>
            </w:r>
          </w:p>
        </w:tc>
        <w:tc>
          <w:tcPr>
            <w:tcW w:w="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护理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8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5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ICU</w:t>
            </w:r>
          </w:p>
        </w:tc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主任/副主任</w:t>
            </w:r>
          </w:p>
        </w:tc>
        <w:tc>
          <w:tcPr>
            <w:tcW w:w="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具有主治医师以上资格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1.主任需有副主任工作经历2年以上。2.在二级医院及以上工作经历3年以上，副主任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职称可放宽到大专学历。</w:t>
            </w:r>
          </w:p>
        </w:tc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医生</w:t>
            </w:r>
          </w:p>
        </w:tc>
        <w:tc>
          <w:tcPr>
            <w:tcW w:w="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大专毕业需取得执业医师资格证。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2.年龄35岁以下。</w:t>
            </w:r>
          </w:p>
        </w:tc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护长/副护长</w:t>
            </w:r>
          </w:p>
        </w:tc>
        <w:tc>
          <w:tcPr>
            <w:tcW w:w="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护理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护师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1.护长需有副护长工作经历2年以上。2.在二级医院及以上工作经历3年以上，副主任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职称可放宽到中专学历。</w:t>
            </w:r>
          </w:p>
        </w:tc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护士</w:t>
            </w:r>
          </w:p>
        </w:tc>
        <w:tc>
          <w:tcPr>
            <w:tcW w:w="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护理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8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5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急诊科</w:t>
            </w:r>
          </w:p>
        </w:tc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主任/副主任</w:t>
            </w:r>
          </w:p>
        </w:tc>
        <w:tc>
          <w:tcPr>
            <w:tcW w:w="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具有主治医师以上资格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1.主任需有副主任工作经历2年以上。2.在二级医院及以上工作经历3年以上，副主任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职称可放宽到大专学历。</w:t>
            </w:r>
          </w:p>
        </w:tc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医生</w:t>
            </w:r>
          </w:p>
        </w:tc>
        <w:tc>
          <w:tcPr>
            <w:tcW w:w="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大专毕业需取得执业医师资格证。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2.年龄35岁以下。</w:t>
            </w:r>
          </w:p>
        </w:tc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护长/副护长</w:t>
            </w:r>
          </w:p>
        </w:tc>
        <w:tc>
          <w:tcPr>
            <w:tcW w:w="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护理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护师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1.护长需有副护长工作经历2年以上。2.在二级医院及以上工作经历3年以上，副主任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职称可放宽到中专学历。</w:t>
            </w:r>
          </w:p>
        </w:tc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护士</w:t>
            </w:r>
          </w:p>
        </w:tc>
        <w:tc>
          <w:tcPr>
            <w:tcW w:w="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护理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8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5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妇产科</w:t>
            </w:r>
          </w:p>
        </w:tc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主任/副主任</w:t>
            </w:r>
          </w:p>
        </w:tc>
        <w:tc>
          <w:tcPr>
            <w:tcW w:w="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具有主治医师以上资格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1.主任需有副主任工作经历2年以上。2.在二级医院及以上工作经历3年以上，副主任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职称可放宽到大专学历。</w:t>
            </w:r>
          </w:p>
        </w:tc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医生</w:t>
            </w:r>
          </w:p>
        </w:tc>
        <w:tc>
          <w:tcPr>
            <w:tcW w:w="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大专毕业需取得执业医师资格证。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2.年龄35岁以下。</w:t>
            </w:r>
          </w:p>
        </w:tc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影像科</w:t>
            </w:r>
          </w:p>
        </w:tc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副主任</w:t>
            </w:r>
          </w:p>
        </w:tc>
        <w:tc>
          <w:tcPr>
            <w:tcW w:w="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影像科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具有中级及以上资格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检验科</w:t>
            </w:r>
          </w:p>
        </w:tc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检验科副主任</w:t>
            </w:r>
          </w:p>
        </w:tc>
        <w:tc>
          <w:tcPr>
            <w:tcW w:w="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师级以上资格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在二级医院及以上工作经历3年以上，副主任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检验师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职称可放宽到中专学历。</w:t>
            </w:r>
          </w:p>
        </w:tc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血液净化室</w:t>
            </w:r>
          </w:p>
        </w:tc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血液净化室护长</w:t>
            </w:r>
          </w:p>
        </w:tc>
        <w:tc>
          <w:tcPr>
            <w:tcW w:w="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专及以上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护理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师级以上资格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在二级医院及以上工作经历3年以上，副主任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职称可放宽到中专学历。</w:t>
            </w:r>
          </w:p>
        </w:tc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手术室</w:t>
            </w:r>
          </w:p>
        </w:tc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副护长</w:t>
            </w:r>
          </w:p>
        </w:tc>
        <w:tc>
          <w:tcPr>
            <w:tcW w:w="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护理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师级以上资格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在二级医院及以上工作经历3年以上，副主任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职称可放宽到中专学历。</w:t>
            </w:r>
          </w:p>
        </w:tc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中医科</w:t>
            </w:r>
          </w:p>
        </w:tc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副护长</w:t>
            </w:r>
          </w:p>
        </w:tc>
        <w:tc>
          <w:tcPr>
            <w:tcW w:w="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护理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师级以上资格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在二级医院及以上工作经历3年以上，副主任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职称可放宽到中专学历。</w:t>
            </w:r>
          </w:p>
        </w:tc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药房</w:t>
            </w:r>
          </w:p>
        </w:tc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副主任</w:t>
            </w:r>
          </w:p>
        </w:tc>
        <w:tc>
          <w:tcPr>
            <w:tcW w:w="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医学类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师级以上资格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在二级医院及以上工作经历3年以上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。</w:t>
            </w:r>
          </w:p>
        </w:tc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物资、耗材科</w:t>
            </w:r>
          </w:p>
        </w:tc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主任/副主任</w:t>
            </w:r>
          </w:p>
        </w:tc>
        <w:tc>
          <w:tcPr>
            <w:tcW w:w="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医学类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师级以上资格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1.医疗相关专业，有科副主任工作经历2年以上。2.在二级医院及以上工作经历3年以上，副主任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医师/护师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职称可放宽到中专学历。</w:t>
            </w:r>
          </w:p>
        </w:tc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院感科</w:t>
            </w:r>
          </w:p>
        </w:tc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主任</w:t>
            </w:r>
          </w:p>
        </w:tc>
        <w:tc>
          <w:tcPr>
            <w:tcW w:w="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医学类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具有中级及以上资格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1.医疗相关专业，有院感科副主任工作经历2年以上。2.在二级医院及以上工作经历3年以上，副主任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医师/护师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职称可放宽到中专学历；3.年龄45岁以下。</w:t>
            </w:r>
          </w:p>
        </w:tc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医保物价科</w:t>
            </w:r>
          </w:p>
        </w:tc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副主任</w:t>
            </w:r>
          </w:p>
        </w:tc>
        <w:tc>
          <w:tcPr>
            <w:tcW w:w="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医学类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1.医疗相关专业；2.在二级医院及以上工作经历3年以上。3.年龄35岁以下。</w:t>
            </w:r>
          </w:p>
        </w:tc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病案室</w:t>
            </w:r>
          </w:p>
        </w:tc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副主任</w:t>
            </w:r>
          </w:p>
        </w:tc>
        <w:tc>
          <w:tcPr>
            <w:tcW w:w="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医学类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1.医疗相关专业；2.在二级医院及以上工作经历3年以上；3.年龄35岁以下。</w:t>
            </w:r>
          </w:p>
        </w:tc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714420"/>
    <w:rsid w:val="4F71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2021-10-21T10:07:00Z</dcterms:created>
  <dc:creator>A姹紫嫣红</dc:creator>
  <cp:lastModifiedBy>A姹紫嫣红</cp:lastModifiedBy>
  <dcterms:modified xsi:type="dcterms:W3CDTF">2021-10-21T10:12:04Z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6B714BEE742C4C5D98A2BBA06BC61007</vt:lpwstr>
  </property>
</Properties>
</file>