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常州市金坛区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直溪镇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选拔村级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后备人才岗位表</w:t>
      </w:r>
    </w:p>
    <w:tbl>
      <w:tblPr>
        <w:tblStyle w:val="4"/>
        <w:tblW w:w="13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5"/>
        <w:gridCol w:w="1498"/>
        <w:gridCol w:w="654"/>
        <w:gridCol w:w="4922"/>
        <w:gridCol w:w="1964"/>
        <w:gridCol w:w="1110"/>
        <w:gridCol w:w="11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岗位要求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报名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地址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联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电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  <w:highlight w:val="none"/>
              </w:rPr>
              <w:t>话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监 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直溪镇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村级后备人才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本人户籍在直溪镇，熟悉本镇情况；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限法律类、财务财会类、工商管理类、安全生产类、环境保护类、建筑工程类、农业类、城建规划类、经济类、计算机类专业；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经常性住村值班、加班，参加农业生产、秸秆禁烧、防汛抗洪、入户走访、矛盾调解等工作。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直溪镇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人民政府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振兴南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路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号）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楼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综合办公室（组织）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82444580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82448271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32166"/>
    <w:rsid w:val="194B1745"/>
    <w:rsid w:val="28732166"/>
    <w:rsid w:val="4337419C"/>
    <w:rsid w:val="70F354AD"/>
    <w:rsid w:val="77B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2021-10-10T04:55:00Z</dcterms:created>
  <dc:creator>仰望漫天星辰</dc:creator>
  <cp:lastModifiedBy>仰望漫天星辰</cp:lastModifiedBy>
  <dcterms:modified xsi:type="dcterms:W3CDTF">2021-10-10T05:55:20Z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