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4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Style w:val="4"/>
          <w:rFonts w:hint="eastAsia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Style w:val="4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  <w:t>2：</w:t>
      </w:r>
    </w:p>
    <w:p>
      <w:pPr>
        <w:spacing w:line="480" w:lineRule="exact"/>
        <w:rPr>
          <w:rStyle w:val="4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宋体"/>
          <w:b/>
          <w:sz w:val="32"/>
          <w:szCs w:val="32"/>
        </w:rPr>
      </w:pPr>
      <w:bookmarkStart w:id="0" w:name="_GoBack"/>
      <w:r>
        <w:rPr>
          <w:rFonts w:hint="eastAsia" w:ascii="宋体"/>
          <w:b/>
          <w:sz w:val="32"/>
          <w:szCs w:val="32"/>
        </w:rPr>
        <w:t>东阳市</w:t>
      </w:r>
      <w:r>
        <w:rPr>
          <w:rFonts w:hint="eastAsia" w:ascii="宋体"/>
          <w:b/>
          <w:sz w:val="32"/>
          <w:szCs w:val="32"/>
          <w:lang w:eastAsia="zh-CN"/>
        </w:rPr>
        <w:t>红会医院</w:t>
      </w:r>
      <w:r>
        <w:rPr>
          <w:rFonts w:hint="eastAsia" w:ascii="宋体"/>
          <w:b/>
          <w:sz w:val="32"/>
          <w:szCs w:val="32"/>
          <w:lang w:val="en-US" w:eastAsia="zh-CN"/>
        </w:rPr>
        <w:t>2021年</w:t>
      </w:r>
      <w:r>
        <w:rPr>
          <w:rFonts w:hint="eastAsia" w:ascii="宋体"/>
          <w:b/>
          <w:sz w:val="32"/>
          <w:szCs w:val="32"/>
        </w:rPr>
        <w:t>研究生人才引进疫情防控方案</w:t>
      </w:r>
    </w:p>
    <w:bookmarkEnd w:id="0"/>
    <w:p>
      <w:pPr>
        <w:spacing w:line="500" w:lineRule="exact"/>
        <w:jc w:val="center"/>
        <w:rPr>
          <w:rFonts w:hint="eastAsia" w:ascii="宋体"/>
          <w:b/>
          <w:sz w:val="32"/>
          <w:szCs w:val="32"/>
        </w:rPr>
      </w:pPr>
    </w:p>
    <w:p>
      <w:pPr>
        <w:spacing w:line="500" w:lineRule="exact"/>
        <w:ind w:firstLine="600"/>
        <w:jc w:val="left"/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1、参加本次考试的所有考生必须严格遵守疫情防控各项要求。考生需持身份证、准考证、浙江省健康码“绿码”、行程码“绿码”（如行程码有带“*”标志的，需提供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天内新冠病毒核酸检测阴性报告），体温检测正常方可进入考点。健康码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和行程码异常的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人员不得进入考点参加考试，对考试当日体温异常的，经现场医务人员排查后，符合参加考试条件，进入备用考场考试。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 2、开考前2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天内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（或途径）境外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旅居史或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开考前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天内来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国内重点地区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旅居史的人员不得参加本次招考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3、请考生认真做好个人防护，考试过程中全程佩戴口罩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。</w:t>
      </w:r>
    </w:p>
    <w:p>
      <w:pPr>
        <w:spacing w:line="500" w:lineRule="exact"/>
        <w:jc w:val="left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4、考生到达考点，在检测、核验正常后快速进入，并在疫情防控工作人员引导下直接到达考场，防止任何形式的聚集。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5、考试结束后，考生在疫情防控工作人员引导下有序退场，避免人员聚集、逗留。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6、考生在考试过程中如出现发热、干咳、乏力、咽痛等症状将按相应的应急处置流程进行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处置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7、考生刻意隐藏接触史、旅居史、故意谎报病情或拒不执行疫情防控措施的，将严肃追究其法律责任。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8、因故不能参加此次考试的考生，作缺考处理。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特别提醒:参加本次招聘考试的考生，如来自（或途径）境外、国内重点地区（重点地区划分随相关文件动态调整），务必提前到东阳，为申请浙江省健康码“绿码”、行程码“绿码”或血清、核酸检测，预留充裕时间。因身体健康异常，需“120”转运至定点医疗的转运检查治疗等产生的费用由考生自行承担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7A1E"/>
    <w:rsid w:val="1D9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2021-09-30T08:56:00Z</dcterms:created>
  <dc:creator>Lenovo</dc:creator>
  <cp:lastModifiedBy>Lenovo</cp:lastModifiedBy>
  <dcterms:modified xsi:type="dcterms:W3CDTF">2021-09-30T08:56:59Z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1C494B21B8CC4821905EB11F133FD03F</vt:lpwstr>
  </property>
</Properties>
</file>