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附件1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lang w:eastAsia="zh-CN"/>
        </w:rPr>
        <w:t>军事教导员</w:t>
      </w: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  <w:t>岗位工作内容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一.军训及日常军事化训练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每年组织新生进行为期</w:t>
      </w:r>
      <w:r>
        <w:rPr>
          <w:rFonts w:hint="eastAsia" w:ascii="仿宋_GB2312" w:hAnsi="仿宋_GB2312" w:cs="仿宋_GB2312"/>
        </w:rPr>
        <w:t>2-3周</w:t>
      </w:r>
      <w:r>
        <w:rPr>
          <w:rFonts w:ascii="仿宋_GB2312" w:hAnsi="仿宋_GB2312" w:cs="仿宋_GB2312"/>
        </w:rPr>
        <w:t>的集中军训。平时利用早操、第</w:t>
      </w:r>
      <w:r>
        <w:rPr>
          <w:rFonts w:hint="eastAsia" w:ascii="仿宋_GB2312" w:hAnsi="仿宋_GB2312" w:cs="仿宋_GB2312"/>
        </w:rPr>
        <w:t>七、</w:t>
      </w:r>
      <w:r>
        <w:rPr>
          <w:rFonts w:ascii="仿宋_GB2312" w:hAnsi="仿宋_GB2312" w:cs="仿宋_GB2312"/>
        </w:rPr>
        <w:t>八节课等时机进行队列等科目的</w:t>
      </w:r>
      <w:r>
        <w:rPr>
          <w:rFonts w:hint="eastAsia" w:ascii="仿宋_GB2312" w:hAnsi="仿宋_GB2312" w:cs="仿宋_GB2312"/>
        </w:rPr>
        <w:t>日常军事化</w:t>
      </w:r>
      <w:r>
        <w:rPr>
          <w:rFonts w:ascii="仿宋_GB2312" w:hAnsi="仿宋_GB2312" w:cs="仿宋_GB2312"/>
        </w:rPr>
        <w:t>训练，组织会操，进行检查、评比，确保训练质量。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二、生活管理</w:t>
      </w:r>
    </w:p>
    <w:p>
      <w:pPr>
        <w:spacing w:line="560" w:lineRule="exact"/>
        <w:ind w:firstLine="672" w:firstLineChars="200"/>
        <w:rPr>
          <w:rFonts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日常生活管理参照军人要求进行，主要内容如下：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（1）每日起床、内务整理、早操集合。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（2）每日晨检:内容包括着装、仪容和个人卫生。</w:t>
      </w:r>
    </w:p>
    <w:p>
      <w:pPr>
        <w:spacing w:line="560" w:lineRule="exact"/>
        <w:ind w:firstLine="672" w:firstLineChars="200"/>
        <w:rPr>
          <w:rFonts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（3）每日礼仪：包括称呼、应答、报告、起立等日常礼仪教育。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（4）一日三餐：按学院错峰就餐时间安排，以班为单位列队进入食堂，食堂窗口按序自动排队。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（5）上课：上课、放学以班为单位列队进出教学楼。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（6）课外活动（第七、八节课）：组织开展军事训练、公益劳动、文体活动。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（7）晚自习：检查自习情况或按学院要求开展活动。</w:t>
      </w:r>
    </w:p>
    <w:p>
      <w:pPr>
        <w:spacing w:line="560" w:lineRule="exact"/>
        <w:ind w:firstLine="672" w:firstLineChars="20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（8）就寝：自习结束，以班为单位列队返回宿舍；就寝前宿舍巡逻。</w:t>
      </w:r>
    </w:p>
    <w:p>
      <w:pPr>
        <w:spacing w:line="560" w:lineRule="exact"/>
        <w:ind w:firstLine="672" w:firstLineChars="200"/>
        <w:rPr>
          <w:rFonts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（9）升旗：每月升旗仪式开展、国旗班培训。</w:t>
      </w:r>
    </w:p>
    <w:p>
      <w:pPr>
        <w:spacing w:line="560" w:lineRule="exact"/>
        <w:ind w:firstLine="630"/>
        <w:rPr>
          <w:rFonts w:hint="eastAsia"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（10）大型集体活动：协助开展大型集体活动。</w:t>
      </w:r>
    </w:p>
    <w:p>
      <w:pPr>
        <w:spacing w:line="560" w:lineRule="exact"/>
        <w:ind w:firstLine="630"/>
        <w:rPr>
          <w:rFonts w:ascii="仿宋_GB2312" w:hAnsi="Microsoft YaHei UI" w:cs="宋体"/>
          <w:spacing w:val="8"/>
        </w:rPr>
      </w:pPr>
      <w:r>
        <w:rPr>
          <w:rFonts w:hint="eastAsia" w:ascii="仿宋_GB2312" w:hAnsi="Microsoft YaHei UI" w:cs="宋体"/>
          <w:spacing w:val="8"/>
        </w:rPr>
        <w:t>（11）校园秩序：发现并制止学生中的违纪行为，及时报学保处。</w:t>
      </w:r>
    </w:p>
    <w:p>
      <w:pPr>
        <w:spacing w:line="560" w:lineRule="exact"/>
        <w:ind w:firstLine="630"/>
        <w:rPr>
          <w:rFonts w:hint="eastAsia" w:ascii="仿宋_GB2312" w:hAnsi="黑体" w:cs="黑体"/>
          <w:highlight w:val="yellow"/>
        </w:rPr>
      </w:pPr>
      <w:r>
        <w:rPr>
          <w:rFonts w:hint="eastAsia" w:ascii="仿宋_GB2312" w:hAnsi="Microsoft YaHei UI" w:cs="宋体"/>
          <w:spacing w:val="8"/>
        </w:rPr>
        <w:t>（12）学院安排的其它工作。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4000"/>
    <w:rsid w:val="3C4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2021-09-30T14:40:00Z</dcterms:created>
  <dc:creator>三三</dc:creator>
  <cp:lastModifiedBy>三三</cp:lastModifiedBy>
  <dcterms:modified xsi:type="dcterms:W3CDTF">2021-09-30T14:40:53Z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46F6DBB1A73D465C8179935C4EF00178</vt:lpwstr>
  </property>
</Properties>
</file>