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pacing w:line="360" w:lineRule="auto"/>
        <w:jc w:val="left"/>
        <w:rPr>
          <w:rFonts w:hint="default" w:ascii="仿宋_GB2312" w:hAnsi="宋体" w:eastAsia="仿宋_GB2312" w:cs="宋体"/>
          <w:bCs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Times New Roman" w:eastAsia="黑体" w:cs="Times New Roman"/>
          <w:sz w:val="30"/>
          <w:szCs w:val="30"/>
          <w:highlight w:val="none"/>
          <w:lang w:val="en-US" w:eastAsia="zh-CN"/>
        </w:rPr>
        <w:t>附件3：</w:t>
      </w:r>
    </w:p>
    <w:p>
      <w:pPr>
        <w:tabs>
          <w:tab w:val="left" w:pos="747"/>
        </w:tabs>
        <w:spacing w:line="360" w:lineRule="auto"/>
        <w:jc w:val="center"/>
        <w:rPr>
          <w:rFonts w:hint="eastAsia" w:ascii="宋体" w:hAnsi="宋体"/>
          <w:b/>
          <w:sz w:val="40"/>
          <w:szCs w:val="52"/>
        </w:rPr>
      </w:pPr>
      <w:bookmarkStart w:id="0" w:name="_GoBack"/>
      <w:r>
        <w:rPr>
          <w:rFonts w:hint="eastAsia" w:ascii="宋体" w:hAnsi="宋体"/>
          <w:b/>
          <w:sz w:val="40"/>
          <w:szCs w:val="52"/>
        </w:rPr>
        <w:t>202</w:t>
      </w:r>
      <w:r>
        <w:rPr>
          <w:rFonts w:hint="eastAsia" w:ascii="宋体" w:hAnsi="宋体"/>
          <w:b/>
          <w:sz w:val="40"/>
          <w:szCs w:val="52"/>
          <w:lang w:val="en-US" w:eastAsia="zh-CN"/>
        </w:rPr>
        <w:t>1年</w:t>
      </w:r>
      <w:r>
        <w:rPr>
          <w:rFonts w:hint="eastAsia" w:ascii="宋体" w:hAnsi="宋体"/>
          <w:b/>
          <w:sz w:val="40"/>
          <w:szCs w:val="52"/>
        </w:rPr>
        <w:t>社会化职业化工会工作者</w:t>
      </w:r>
      <w:r>
        <w:rPr>
          <w:rFonts w:hint="eastAsia" w:ascii="宋体" w:hAnsi="宋体"/>
          <w:b/>
          <w:sz w:val="40"/>
          <w:szCs w:val="52"/>
          <w:lang w:eastAsia="zh-CN"/>
        </w:rPr>
        <w:t>考</w:t>
      </w:r>
      <w:r>
        <w:rPr>
          <w:rFonts w:hint="eastAsia" w:ascii="宋体" w:hAnsi="宋体"/>
          <w:b/>
          <w:sz w:val="40"/>
          <w:szCs w:val="52"/>
        </w:rPr>
        <w:t>试</w:t>
      </w:r>
    </w:p>
    <w:p>
      <w:pPr>
        <w:tabs>
          <w:tab w:val="left" w:pos="747"/>
        </w:tabs>
        <w:spacing w:line="360" w:lineRule="auto"/>
        <w:jc w:val="center"/>
        <w:rPr>
          <w:rFonts w:hint="eastAsia" w:ascii="宋体" w:hAnsi="宋体" w:eastAsia="宋体"/>
          <w:b/>
          <w:sz w:val="40"/>
          <w:szCs w:val="52"/>
          <w:lang w:eastAsia="zh-CN"/>
        </w:rPr>
      </w:pPr>
      <w:r>
        <w:rPr>
          <w:rFonts w:hint="eastAsia" w:ascii="宋体" w:hAnsi="宋体"/>
          <w:b/>
          <w:sz w:val="40"/>
          <w:szCs w:val="52"/>
        </w:rPr>
        <w:t>考生健康状况承诺书</w:t>
      </w:r>
      <w:r>
        <w:rPr>
          <w:rFonts w:hint="eastAsia" w:ascii="宋体" w:hAnsi="宋体"/>
          <w:b/>
          <w:sz w:val="40"/>
          <w:szCs w:val="52"/>
          <w:lang w:eastAsia="zh-CN"/>
        </w:rPr>
        <w:t>（</w:t>
      </w:r>
      <w:r>
        <w:rPr>
          <w:rFonts w:hint="eastAsia" w:ascii="宋体" w:hAnsi="宋体"/>
          <w:b/>
          <w:sz w:val="40"/>
          <w:szCs w:val="52"/>
        </w:rPr>
        <w:t>金华考点</w:t>
      </w:r>
      <w:r>
        <w:rPr>
          <w:rFonts w:hint="eastAsia" w:ascii="宋体" w:hAnsi="宋体"/>
          <w:b/>
          <w:sz w:val="40"/>
          <w:szCs w:val="52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姓名：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 w:cs="楷体"/>
          <w:sz w:val="24"/>
          <w:szCs w:val="24"/>
        </w:rPr>
        <w:t>；身份证号：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性别：□男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□女    ；准考证号：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现住址：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省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市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县（区）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</w:rPr>
        <w:t>乡（镇、街道）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>单位名称：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联系电话：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本人及家庭成员是否有或曾被确诊为新冠肺炎确诊病人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或疑似病人(</w:t>
      </w:r>
      <w:r>
        <w:rPr>
          <w:rFonts w:hint="eastAsia" w:ascii="楷体" w:hAnsi="楷体" w:eastAsia="楷体" w:cs="楷体"/>
          <w:sz w:val="24"/>
          <w:szCs w:val="24"/>
        </w:rPr>
        <w:t>如是，请附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诊治医院康复证明  )        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本人及家庭是否曾被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要求隔离医学观察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（或居家观察）  </w:t>
      </w:r>
      <w:r>
        <w:rPr>
          <w:rFonts w:hint="eastAsia" w:ascii="楷体" w:hAnsi="楷体" w:eastAsia="楷体" w:cs="楷体"/>
          <w:sz w:val="24"/>
          <w:szCs w:val="24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如是，请提供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解除隔离观察证明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二、健康码动态管理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请选择健康码颜色</w:t>
      </w:r>
      <w:r>
        <w:rPr>
          <w:rFonts w:hint="eastAsia" w:ascii="楷体" w:hAnsi="楷体" w:eastAsia="楷体" w:cs="楷体"/>
          <w:sz w:val="24"/>
          <w:szCs w:val="24"/>
        </w:rPr>
        <w:t>打“√”</w:t>
      </w:r>
      <w:r>
        <w:rPr>
          <w:rFonts w:hint="eastAsia" w:ascii="楷体" w:hAnsi="楷体" w:eastAsia="楷体" w:cs="楷体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  <w:szCs w:val="24"/>
        </w:rPr>
        <w:t>□绿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□黄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□红</w:t>
      </w:r>
      <w:r>
        <w:rPr>
          <w:rFonts w:hint="eastAsia" w:ascii="楷体" w:hAnsi="楷体" w:eastAsia="楷体" w:cs="楷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b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三、</w:t>
      </w:r>
      <w:r>
        <w:rPr>
          <w:rFonts w:hint="eastAsia" w:ascii="楷体" w:hAnsi="楷体" w:eastAsia="楷体" w:cs="楷体"/>
          <w:b/>
          <w:sz w:val="24"/>
          <w:szCs w:val="24"/>
        </w:rPr>
        <w:t>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在考试前14天，您是否有以下情况（打√表示）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1.到过国内疫情中高风险地区或国（境）外旅居史？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2.曾接触过疫情中高风险地区、港澳台、国外或其他有本地病例持续传播地区的发热或有呼吸道症状患者？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3.周围人群中有出现发热、干咳等症状或接触过新型冠状病毒感染的肺炎患者？              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□是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4.家人/同住人员有无发热、干咳等症状       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 xml:space="preserve">    □有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t>□无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如有，请描述患者姓名、与申报人关系及诊治情况 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8"/>
          <w:u w:val="single"/>
        </w:rPr>
      </w:pPr>
      <w:r>
        <w:rPr>
          <w:rFonts w:hint="eastAsia" w:ascii="楷体" w:hAnsi="楷体" w:eastAsia="楷体" w:cs="楷体"/>
          <w:sz w:val="24"/>
          <w:szCs w:val="28"/>
          <w:u w:val="single"/>
        </w:rPr>
        <w:t>（注：疫情中高风险地区界定：以考生填写此承诺书时的国家疫情通报为准）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为维护正常的考试秩序，保障人员健康安全，根据相关法律法规，请您认真阅读并填报事项，并保证以上填报内容正确属实。对于瞒报和不报的行为，将追究法律责任。</w:t>
      </w:r>
    </w:p>
    <w:p>
      <w:pPr>
        <w:spacing w:line="360" w:lineRule="auto"/>
        <w:ind w:firstLine="4891" w:firstLineChars="1740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个人签名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：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241C"/>
    <w:rsid w:val="26B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2021-09-16T03:08:00Z</dcterms:created>
  <dc:creator>康涛</dc:creator>
  <cp:lastModifiedBy>康涛</cp:lastModifiedBy>
  <dcterms:modified xsi:type="dcterms:W3CDTF">2021-09-16T03:09:04Z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BFD1991AC9B345129AFE12B63BE3F01C</vt:lpwstr>
  </property>
</Properties>
</file>