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spacing w:line="590" w:lineRule="exact"/>
        <w:ind w:right="-989" w:rightChars="-309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南充市乡村振兴局下属事业单位202</w:t>
      </w:r>
      <w:r>
        <w:rPr>
          <w:rFonts w:ascii="方正小标宋_GBK" w:eastAsia="方正小标宋_GBK"/>
          <w:sz w:val="44"/>
          <w:szCs w:val="44"/>
        </w:rPr>
        <w:t>1</w:t>
      </w:r>
      <w:r>
        <w:rPr>
          <w:rFonts w:hint="eastAsia" w:ascii="方正小标宋_GBK" w:eastAsia="方正小标宋_GBK"/>
          <w:sz w:val="44"/>
          <w:szCs w:val="44"/>
        </w:rPr>
        <w:t>年下半年公开考调工作人员</w:t>
      </w:r>
    </w:p>
    <w:p>
      <w:pPr>
        <w:spacing w:line="590" w:lineRule="exact"/>
        <w:jc w:val="center"/>
        <w:rPr>
          <w:rFonts w:eastAsia="方正仿宋_GBK"/>
        </w:rPr>
      </w:pPr>
      <w:r>
        <w:rPr>
          <w:rFonts w:hint="eastAsia" w:ascii="方正小标宋_GBK" w:eastAsia="方正小标宋_GBK"/>
          <w:sz w:val="44"/>
          <w:szCs w:val="44"/>
        </w:rPr>
        <w:t>岗位和条件要求一览表</w: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8043545</wp:posOffset>
                </wp:positionH>
                <wp:positionV relativeFrom="paragraph">
                  <wp:posOffset>511810</wp:posOffset>
                </wp:positionV>
                <wp:extent cx="1353820" cy="1129665"/>
                <wp:effectExtent l="4445" t="4445" r="13335" b="889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33.35pt;margin-top:40.3pt;height:88.95pt;width:106.6pt;mso-wrap-distance-bottom:3.6pt;mso-wrap-distance-left:9pt;mso-wrap-distance-right:9pt;mso-wrap-distance-top:3.6pt;z-index:251660288;mso-width-relative:page;mso-height-relative:margin;mso-height-percent:200;" fillcolor="#FFFFFF" filled="t" stroked="t" coordsize="21600,21600" o:gfxdata="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5mh5fbAAAADAEAAA8AAAAA&#10;AAAAAQAgAAAAIgAAAGRycy9kb3ducmV2LnhtbFBLAQIUABQAAAAIAIdO4kAUWC6NEQIAAFEEAAAO&#10;AAAAAAAAAAEAIAAAACoBAABkcnMvZTJvRG9jLnhtbFBLBQYAAAAABgAGAFkBAACt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1395" w:tblpY="1033"/>
        <w:tblOverlap w:val="never"/>
        <w:tblW w:w="136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234"/>
        <w:gridCol w:w="1111"/>
        <w:gridCol w:w="687"/>
        <w:gridCol w:w="2398"/>
        <w:gridCol w:w="1110"/>
        <w:gridCol w:w="2819"/>
        <w:gridCol w:w="1612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主管部门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考调单位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岗位</w:t>
            </w:r>
          </w:p>
        </w:tc>
        <w:tc>
          <w:tcPr>
            <w:tcW w:w="687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考调人数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及范围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（学位）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专业条件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其他条件</w:t>
            </w:r>
          </w:p>
        </w:tc>
        <w:tc>
          <w:tcPr>
            <w:tcW w:w="139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_GBK" w:eastAsia="方正黑体_GBK" w:cs="宋体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</w:rPr>
              <w:t>考试科目及顺序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南充市乡村振兴局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南充市扶贫项目管理服务中心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综合管理岗位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1.面向全省县级及以上机关（含参公管理单位）、全额拨款事业单位中的在编在岗满2年事业干部或具有公务员（参公管理人员）身份的人员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eastAsia="方正仿宋_GBK" w:cs="宋体"/>
                <w:kern w:val="0"/>
                <w:sz w:val="22"/>
              </w:rPr>
              <w:t>.见公告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硕士研究生及以上学历且取得相应学位</w:t>
            </w: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</w:rPr>
              <w:t>人文地理学、地图学与地理信息系统、地图制图学与地理信息工程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1986年9月</w:t>
            </w:r>
            <w:r>
              <w:rPr>
                <w:rFonts w:hint="eastAsia" w:eastAsia="方正仿宋_GBK" w:cs="宋体"/>
                <w:kern w:val="0"/>
                <w:sz w:val="22"/>
                <w:lang w:val="en-US" w:eastAsia="zh-CN"/>
              </w:rPr>
              <w:t>23</w:t>
            </w:r>
            <w:r>
              <w:rPr>
                <w:rFonts w:hint="eastAsia" w:eastAsia="方正仿宋_GBK" w:cs="宋体"/>
                <w:kern w:val="0"/>
                <w:sz w:val="22"/>
              </w:rPr>
              <w:t>日及以后出生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1.笔试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 w:cs="宋体"/>
                <w:kern w:val="0"/>
                <w:sz w:val="22"/>
              </w:rPr>
            </w:pPr>
            <w:r>
              <w:rPr>
                <w:rFonts w:hint="eastAsia" w:eastAsia="方正仿宋_GBK" w:cs="宋体"/>
                <w:kern w:val="0"/>
                <w:sz w:val="22"/>
              </w:rPr>
              <w:t>2.面试</w:t>
            </w:r>
          </w:p>
        </w:tc>
      </w:tr>
    </w:tbl>
    <w:p>
      <w:pPr>
        <w:spacing w:line="590" w:lineRule="exact"/>
        <w:ind w:right="-989" w:rightChars="-309"/>
        <w:rPr>
          <w:rFonts w:eastAsia="方正黑体_GBK"/>
        </w:rPr>
      </w:pPr>
      <w:r>
        <w:rPr>
          <w:rFonts w:eastAsia="方正黑体_GBK"/>
        </w:rPr>
        <w:br w:type="page"/>
      </w:r>
      <w:r>
        <w:rPr>
          <w:rFonts w:eastAsia="方正黑体_GBK"/>
        </w:rPr>
        <w:t>附件2</w:t>
      </w:r>
    </w:p>
    <w:p>
      <w:pPr>
        <w:spacing w:line="700" w:lineRule="exact"/>
        <w:ind w:right="-1274" w:rightChars="-398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南充市扶贫项目管理服务中心基本情况一览表</w:t>
      </w:r>
    </w:p>
    <w:tbl>
      <w:tblPr>
        <w:tblStyle w:val="4"/>
        <w:tblpPr w:leftFromText="180" w:rightFromText="180" w:vertAnchor="text" w:horzAnchor="page" w:tblpX="2256" w:tblpY="243"/>
        <w:tblOverlap w:val="never"/>
        <w:tblW w:w="130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主要职能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南充市扶贫项目管理服务中心</w:t>
            </w:r>
          </w:p>
        </w:tc>
        <w:tc>
          <w:tcPr>
            <w:tcW w:w="12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全额拔款事业单位</w:t>
            </w:r>
          </w:p>
        </w:tc>
        <w:tc>
          <w:tcPr>
            <w:tcW w:w="1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南充市滨江北路三段市政府3号楼</w:t>
            </w:r>
            <w:r>
              <w:rPr>
                <w:rFonts w:hint="eastAsia" w:eastAsia="方正仿宋_GBK"/>
                <w:color w:val="000000"/>
                <w:sz w:val="22"/>
                <w:szCs w:val="22"/>
              </w:rPr>
              <w:t>7</w:t>
            </w:r>
            <w:r>
              <w:rPr>
                <w:rFonts w:eastAsia="方正仿宋_GBK"/>
                <w:color w:val="000000"/>
                <w:sz w:val="22"/>
                <w:szCs w:val="22"/>
              </w:rPr>
              <w:t>楼</w:t>
            </w:r>
          </w:p>
        </w:tc>
        <w:tc>
          <w:tcPr>
            <w:tcW w:w="153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0817-2666068</w:t>
            </w:r>
          </w:p>
        </w:tc>
        <w:tc>
          <w:tcPr>
            <w:tcW w:w="70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负责财政扶贫、外资扶贫试验区、海外劳务基地、革命老区建设的项目规划、评估和储备；开展外资扶贫项目的组织、论证、立项和管理；为贫困地区提供劳务、人才、技术、产品和资金等方面的信息服务，组织劳务培训和输出；加强和扩大国际社会在扶贫领域的合作；积极发展与外国政府及非政府组织在扶贫领域的合作；争取和寻求其他国际资本、国外厂商在扶贫领域的合作；组织、准备并实施国家委托的各类扶贫项目等。</w:t>
            </w:r>
          </w:p>
        </w:tc>
      </w:tr>
    </w:tbl>
    <w:p>
      <w:pPr>
        <w:spacing w:line="590" w:lineRule="exact"/>
        <w:ind w:right="-1274" w:rightChars="-398"/>
        <w:rPr>
          <w:rFonts w:eastAsia="方正仿宋_GBK"/>
        </w:rPr>
      </w:pPr>
    </w:p>
    <w:p>
      <w:pPr>
        <w:spacing w:line="590" w:lineRule="exact"/>
        <w:ind w:right="-1274" w:rightChars="-398"/>
        <w:rPr>
          <w:rFonts w:eastAsia="方正仿宋_GBK"/>
        </w:rPr>
      </w:pPr>
    </w:p>
    <w:p>
      <w:pPr>
        <w:spacing w:line="590" w:lineRule="exact"/>
        <w:rPr>
          <w:rFonts w:eastAsia="方正仿宋_GBK"/>
        </w:rPr>
      </w:pPr>
    </w:p>
    <w:p>
      <w:pPr>
        <w:spacing w:line="590" w:lineRule="exact"/>
        <w:ind w:firstLine="5120" w:firstLineChars="1600"/>
        <w:rPr>
          <w:rFonts w:eastAsia="方正仿宋_GBK"/>
        </w:rPr>
      </w:pPr>
    </w:p>
    <w:p>
      <w:pPr>
        <w:spacing w:line="590" w:lineRule="exact"/>
        <w:ind w:firstLine="5120" w:firstLineChars="1600"/>
        <w:rPr>
          <w:rFonts w:eastAsia="方正仿宋_GBK"/>
        </w:rPr>
        <w:sectPr>
          <w:pgSz w:w="16838" w:h="11906" w:orient="landscape"/>
          <w:pgMar w:top="1531" w:right="2098" w:bottom="1474" w:left="1418" w:header="851" w:footer="1247" w:gutter="0"/>
          <w:cols w:space="720" w:num="1"/>
          <w:titlePg/>
          <w:docGrid w:type="lines" w:linePitch="597" w:charSpace="-1105"/>
        </w:sectPr>
      </w:pPr>
    </w:p>
    <w:p>
      <w:pPr>
        <w:spacing w:line="590" w:lineRule="exact"/>
        <w:jc w:val="left"/>
        <w:rPr>
          <w:rFonts w:eastAsia="方正黑体_GBK"/>
          <w:kern w:val="0"/>
        </w:rPr>
      </w:pPr>
      <w:r>
        <w:rPr>
          <w:rFonts w:eastAsia="方正黑体_GBK"/>
          <w:kern w:val="0"/>
        </w:rPr>
        <w:t>附件3</w:t>
      </w:r>
    </w:p>
    <w:p>
      <w:pPr>
        <w:spacing w:line="240" w:lineRule="exact"/>
        <w:rPr>
          <w:rFonts w:ascii="方正黑体简体" w:eastAsia="方正黑体简体"/>
          <w:kern w:val="0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36"/>
        </w:rPr>
      </w:pPr>
      <w:r>
        <w:rPr>
          <w:rFonts w:ascii="方正小标宋_GBK" w:hAnsi="方正小标宋_GBK" w:eastAsia="方正小标宋_GBK" w:cs="方正小标宋_GBK"/>
          <w:spacing w:val="-20"/>
          <w:sz w:val="44"/>
          <w:szCs w:val="36"/>
        </w:rPr>
        <w:t>南充市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36"/>
        </w:rPr>
        <w:t>乡村振兴局</w:t>
      </w:r>
      <w:r>
        <w:rPr>
          <w:rFonts w:ascii="方正小标宋_GBK" w:hAnsi="方正小标宋_GBK" w:eastAsia="方正小标宋_GBK" w:cs="方正小标宋_GBK"/>
          <w:spacing w:val="-20"/>
          <w:sz w:val="44"/>
          <w:szCs w:val="36"/>
        </w:rPr>
        <w:t>下属事业单位</w:t>
      </w:r>
      <w:r>
        <w:rPr>
          <w:rFonts w:eastAsia="方正小标宋_GBK"/>
          <w:spacing w:val="-20"/>
          <w:sz w:val="44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36"/>
        </w:rPr>
        <w:t>年下</w:t>
      </w:r>
      <w:r>
        <w:rPr>
          <w:rFonts w:ascii="方正小标宋_GBK" w:hAnsi="方正小标宋_GBK" w:eastAsia="方正小标宋_GBK" w:cs="方正小标宋_GBK"/>
          <w:spacing w:val="-20"/>
          <w:sz w:val="44"/>
          <w:szCs w:val="36"/>
        </w:rPr>
        <w:t>半年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36"/>
        </w:rPr>
        <w:t>公开考调工作人员报名表</w:t>
      </w:r>
    </w:p>
    <w:p>
      <w:pPr>
        <w:spacing w:line="200" w:lineRule="exact"/>
        <w:jc w:val="center"/>
        <w:rPr>
          <w:rFonts w:ascii="方正小标宋_GBK" w:hAnsi="方正小标宋_GBK" w:eastAsia="方正小标宋_GBK" w:cs="方正小标宋_GBK"/>
          <w:sz w:val="44"/>
          <w:szCs w:val="36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7364095</wp:posOffset>
                </wp:positionV>
                <wp:extent cx="1188720" cy="1682115"/>
                <wp:effectExtent l="5080" t="5080" r="6350" b="825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68.6pt;margin-top:579.85pt;height:132.45pt;width:93.6pt;mso-wrap-distance-bottom:3.6pt;mso-wrap-distance-left:9pt;mso-wrap-distance-right:9pt;mso-wrap-distance-top:3.6pt;z-index:251659264;mso-width-relative:page;mso-height-relative:margin;mso-height-percent:200;" fillcolor="#FFFFFF" filled="t" stroked="t" coordsize="21600,21600" o:gfxdata="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Qhq2t0AAAANAQAADwAA&#10;AAAAAAABACAAAAAiAAAAZHJzL2Rvd25yZXYueG1sUEsBAhQAFAAAAAgAh07iQAChZ/sRAgAAUQQA&#10;AA4AAAAAAAAAAQAgAAAALAEAAGRycy9lMm9Eb2MueG1sUEsFBgAAAAAGAAYAWQEAAK8FAAAAAA=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rPr>
                          <w:rFonts w:ascii="宋体" w:hAnsi="宋体" w:eastAsia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604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姓  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性  别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   岁）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hint="eastAsia" w:ascii="方正仿宋_GBK" w:hAnsi="宋体" w:eastAsia="方正仿宋_GBK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民  族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籍  贯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时间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号码</w:t>
            </w:r>
          </w:p>
        </w:tc>
        <w:tc>
          <w:tcPr>
            <w:tcW w:w="5481" w:type="dxa"/>
            <w:gridSpan w:val="11"/>
            <w:vAlign w:val="center"/>
          </w:tcPr>
          <w:p>
            <w:pPr>
              <w:spacing w:line="0" w:lineRule="atLeas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rPr>
                <w:rFonts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熟悉专业</w:t>
            </w:r>
          </w:p>
          <w:p>
            <w:pPr>
              <w:spacing w:line="0" w:lineRule="atLeast"/>
              <w:rPr>
                <w:rFonts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263" w:type="dxa"/>
            <w:gridSpan w:val="7"/>
            <w:vAlign w:val="center"/>
          </w:tcPr>
          <w:p>
            <w:pPr>
              <w:spacing w:line="0" w:lineRule="atLeas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是否熟悉电脑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ind w:left="29" w:leftChars="9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现工作单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位及职务</w:t>
            </w:r>
          </w:p>
        </w:tc>
        <w:tc>
          <w:tcPr>
            <w:tcW w:w="7950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报考</w:t>
            </w:r>
            <w:r>
              <w:rPr>
                <w:rFonts w:ascii="方正仿宋_GBK" w:hAnsi="宋体" w:eastAsia="方正仿宋_GBK"/>
                <w:sz w:val="21"/>
                <w:szCs w:val="21"/>
              </w:rPr>
              <w:t>岗位</w:t>
            </w:r>
          </w:p>
        </w:tc>
        <w:tc>
          <w:tcPr>
            <w:tcW w:w="7950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联系电话</w:t>
            </w:r>
          </w:p>
        </w:tc>
        <w:tc>
          <w:tcPr>
            <w:tcW w:w="7950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1"/>
                <w:szCs w:val="21"/>
              </w:rPr>
            </w:pPr>
            <w:r>
              <w:rPr>
                <w:rFonts w:hint="eastAsia" w:ascii="方正仿宋_GBK" w:hAnsi="宋体" w:eastAsia="方正仿宋_GBK"/>
                <w:sz w:val="21"/>
                <w:szCs w:val="21"/>
              </w:rPr>
              <w:t>历</w:t>
            </w:r>
          </w:p>
        </w:tc>
        <w:tc>
          <w:tcPr>
            <w:tcW w:w="7950" w:type="dxa"/>
            <w:gridSpan w:val="12"/>
          </w:tcPr>
          <w:p>
            <w:pPr>
              <w:spacing w:line="0" w:lineRule="atLeast"/>
              <w:ind w:left="-150" w:leftChars="-47" w:firstLine="569" w:firstLineChars="271"/>
              <w:rPr>
                <w:rFonts w:ascii="方正仿宋_GBK" w:hAnsi="宋体" w:eastAsia="方正仿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9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年度考核结果</w:t>
            </w:r>
          </w:p>
        </w:tc>
        <w:tc>
          <w:tcPr>
            <w:tcW w:w="79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sz w:val="21"/>
                <w:szCs w:val="21"/>
              </w:rPr>
              <w:t>19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1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95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sz w:val="21"/>
                <w:szCs w:val="21"/>
              </w:rPr>
              <w:t>20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</w:t>
            </w: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称  谓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  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04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950" w:type="dxa"/>
            <w:gridSpan w:val="12"/>
            <w:vAlign w:val="bottom"/>
          </w:tcPr>
          <w:p>
            <w:pPr>
              <w:spacing w:after="15" w:afterLines="5" w:line="0" w:lineRule="atLeast"/>
              <w:ind w:firstLine="3252" w:firstLineChars="1355"/>
              <w:rPr>
                <w:rFonts w:eastAsia="方正仿宋_GBK"/>
                <w:sz w:val="24"/>
              </w:rPr>
            </w:pPr>
          </w:p>
          <w:p>
            <w:pPr>
              <w:spacing w:after="15" w:afterLines="5" w:line="0" w:lineRule="atLeast"/>
              <w:ind w:firstLine="3252" w:firstLineChars="1355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（盖章）      </w:t>
            </w:r>
          </w:p>
          <w:p>
            <w:pPr>
              <w:spacing w:after="15" w:afterLines="5" w:line="0" w:lineRule="atLeast"/>
              <w:ind w:firstLine="2654" w:firstLineChars="1264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干部</w:t>
            </w:r>
            <w:r>
              <w:rPr>
                <w:rFonts w:eastAsia="方正仿宋_GBK"/>
                <w:sz w:val="21"/>
                <w:szCs w:val="21"/>
              </w:rPr>
              <w:t>管理部门意见</w:t>
            </w:r>
          </w:p>
        </w:tc>
        <w:tc>
          <w:tcPr>
            <w:tcW w:w="7950" w:type="dxa"/>
            <w:gridSpan w:val="12"/>
            <w:vAlign w:val="bottom"/>
          </w:tcPr>
          <w:p>
            <w:pPr>
              <w:spacing w:after="31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</w:t>
            </w:r>
            <w:r>
              <w:rPr>
                <w:rFonts w:eastAsia="方正仿宋_GBK"/>
                <w:sz w:val="24"/>
              </w:rPr>
              <w:t xml:space="preserve">  （盖章）    </w:t>
            </w:r>
          </w:p>
          <w:p>
            <w:pPr>
              <w:spacing w:after="31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</w:t>
            </w:r>
            <w:r>
              <w:rPr>
                <w:rFonts w:eastAsia="方正仿宋_GBK"/>
                <w:sz w:val="21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139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950" w:type="dxa"/>
            <w:gridSpan w:val="12"/>
            <w:vAlign w:val="bottom"/>
          </w:tcPr>
          <w:p>
            <w:pPr>
              <w:spacing w:after="31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>
            <w:pPr>
              <w:spacing w:after="31" w:afterLines="10"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 xml:space="preserve">                         年    月   日</w:t>
            </w:r>
          </w:p>
        </w:tc>
      </w:tr>
    </w:tbl>
    <w:p>
      <w:pPr>
        <w:spacing w:line="160" w:lineRule="exact"/>
      </w:pPr>
    </w:p>
    <w:p>
      <w:pPr>
        <w:spacing w:line="160" w:lineRule="exact"/>
        <w:rPr>
          <w:sz w:val="24"/>
          <w:szCs w:val="21"/>
        </w:rPr>
      </w:pPr>
    </w:p>
    <w:p>
      <w:pPr>
        <w:rPr>
          <w:rFonts w:eastAsia="方正仿宋简体"/>
          <w:sz w:val="24"/>
          <w:szCs w:val="21"/>
        </w:rPr>
      </w:pPr>
      <w:r>
        <w:rPr>
          <w:rFonts w:hint="eastAsia"/>
          <w:sz w:val="24"/>
          <w:szCs w:val="21"/>
        </w:rPr>
        <w:t>注：请双面打印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165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25pt;height:32.8pt;width:83.95pt;mso-position-horizontal:outside;mso-position-horizontal-relative:margin;z-index:251660288;mso-width-relative:page;mso-height-relative:page;" filled="f" stroked="f" coordsize="21600,21600" o:gfxdata="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B8cwx1QAAAAYBAAAPAAAAAAAAAAEAIAAAACIAAABkcnMvZG93bnJldi54bWxQSwECFAAU&#10;AAAACACHTuJAVMMWyLsBAABv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0066555"/>
    <w:rsid w:val="00174CDF"/>
    <w:rsid w:val="00576176"/>
    <w:rsid w:val="006A735F"/>
    <w:rsid w:val="009C1190"/>
    <w:rsid w:val="009D06B3"/>
    <w:rsid w:val="00D17600"/>
    <w:rsid w:val="00DC7509"/>
    <w:rsid w:val="089C7DE2"/>
    <w:rsid w:val="09717B65"/>
    <w:rsid w:val="0C8A7827"/>
    <w:rsid w:val="13677464"/>
    <w:rsid w:val="1DBD2A46"/>
    <w:rsid w:val="243215B4"/>
    <w:rsid w:val="25EF1DE9"/>
    <w:rsid w:val="2961596E"/>
    <w:rsid w:val="2ABE2AE5"/>
    <w:rsid w:val="2DCE03DA"/>
    <w:rsid w:val="398E24CF"/>
    <w:rsid w:val="3DF16D74"/>
    <w:rsid w:val="3F106938"/>
    <w:rsid w:val="4E6E3923"/>
    <w:rsid w:val="51863C2C"/>
    <w:rsid w:val="53465C55"/>
    <w:rsid w:val="54513B0E"/>
    <w:rsid w:val="55704B08"/>
    <w:rsid w:val="57570396"/>
    <w:rsid w:val="58F3305F"/>
    <w:rsid w:val="5ABE6679"/>
    <w:rsid w:val="5BD02452"/>
    <w:rsid w:val="5C8B28DC"/>
    <w:rsid w:val="5DEF338C"/>
    <w:rsid w:val="623A542E"/>
    <w:rsid w:val="645D69E4"/>
    <w:rsid w:val="662274D7"/>
    <w:rsid w:val="68D56FE4"/>
    <w:rsid w:val="6A7B079B"/>
    <w:rsid w:val="6D724C2B"/>
    <w:rsid w:val="6F42491E"/>
    <w:rsid w:val="6FD1444C"/>
    <w:rsid w:val="713E23AF"/>
    <w:rsid w:val="748A081D"/>
    <w:rsid w:val="76927739"/>
    <w:rsid w:val="79CC49EC"/>
    <w:rsid w:val="7C8A145C"/>
    <w:rsid w:val="7D0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</Words>
  <Characters>1015</Characters>
  <Lines>8</Lines>
  <Paragraphs>2</Paragraphs>
  <TotalTime>1</TotalTime>
  <ScaleCrop>false</ScaleCrop>
  <LinksUpToDate>false</LinksUpToDate>
  <CharactersWithSpaces>1190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2021-09-12T06:31:00Z</dcterms:created>
  <dc:creator>Lenovo</dc:creator>
  <cp:lastModifiedBy>UKYO313</cp:lastModifiedBy>
  <cp:lastPrinted>2021-08-13T02:43:00Z</cp:lastPrinted>
  <dcterms:modified xsi:type="dcterms:W3CDTF">2021-09-13T03:39:27Z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B71A00340FC842E9B30FF98D47CB9FE5</vt:lpwstr>
  </property>
</Properties>
</file>