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55" w:lineRule="atLeast"/>
        <w:ind w:left="1130" w:leftChars="81" w:right="-154" w:hanging="960" w:hangingChars="300"/>
        <w:rPr>
          <w:rFonts w:hint="eastAsia" w:ascii="方正黑体_GBK" w:hAnsi="方正仿宋_GBK" w:eastAsia="方正黑体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</w:rPr>
        <w:t>附件</w:t>
      </w:r>
      <w:r>
        <w:rPr>
          <w:rFonts w:hint="eastAsia" w:ascii="方正黑体_GBK" w:hAnsi="方正仿宋_GBK" w:eastAsia="方正黑体_GBK" w:cs="方正仿宋_GBK"/>
          <w:color w:val="000000"/>
          <w:sz w:val="32"/>
          <w:szCs w:val="32"/>
          <w:lang w:val="en-US" w:eastAsia="zh-CN"/>
        </w:rPr>
        <w:t>1</w:t>
      </w:r>
    </w:p>
    <w:p>
      <w:pPr>
        <w:pStyle w:val="3"/>
        <w:widowControl/>
        <w:spacing w:before="0" w:beforeAutospacing="0" w:after="0" w:afterAutospacing="0" w:line="555" w:lineRule="atLeast"/>
        <w:ind w:left="1130" w:leftChars="81" w:right="-154" w:hanging="960" w:hangingChars="3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640" w:lineRule="exact"/>
        <w:jc w:val="center"/>
        <w:rPr>
          <w:rFonts w:hint="eastAsia"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  <w:lang w:val="en-US" w:eastAsia="zh-CN"/>
        </w:rPr>
        <w:t>璧山区2021年卫生事业单位考核招聘公费医学生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岗位一览表</w:t>
      </w:r>
    </w:p>
    <w:p>
      <w:pPr>
        <w:pStyle w:val="3"/>
        <w:widowControl/>
        <w:spacing w:before="0" w:beforeAutospacing="0" w:after="0" w:afterAutospacing="0" w:line="555" w:lineRule="atLeast"/>
        <w:ind w:left="1130" w:leftChars="81" w:right="-154" w:hanging="960" w:hangingChars="3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tbl>
      <w:tblPr>
        <w:tblStyle w:val="4"/>
        <w:tblW w:w="13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51"/>
        <w:gridCol w:w="1795"/>
        <w:gridCol w:w="1262"/>
        <w:gridCol w:w="988"/>
        <w:gridCol w:w="716"/>
        <w:gridCol w:w="1648"/>
        <w:gridCol w:w="1034"/>
        <w:gridCol w:w="1466"/>
        <w:gridCol w:w="1509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岗位编号</w:t>
            </w: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主管部门</w:t>
            </w:r>
          </w:p>
        </w:tc>
        <w:tc>
          <w:tcPr>
            <w:tcW w:w="179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招聘单位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岗位名称</w:t>
            </w:r>
          </w:p>
        </w:tc>
        <w:tc>
          <w:tcPr>
            <w:tcW w:w="988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拟聘用岗位类别及等级</w:t>
            </w:r>
          </w:p>
        </w:tc>
        <w:tc>
          <w:tcPr>
            <w:tcW w:w="716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招聘</w:t>
            </w:r>
          </w:p>
          <w:p>
            <w:pPr>
              <w:spacing w:line="26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名额</w:t>
            </w:r>
          </w:p>
        </w:tc>
        <w:tc>
          <w:tcPr>
            <w:tcW w:w="4148" w:type="dxa"/>
            <w:gridSpan w:val="3"/>
            <w:noWrap w:val="0"/>
            <w:vAlign w:val="center"/>
          </w:tcPr>
          <w:p>
            <w:pPr>
              <w:pStyle w:val="3"/>
              <w:widowControl/>
              <w:spacing w:before="0" w:beforeAutospacing="0" w:after="0" w:afterAutospacing="0" w:line="260" w:lineRule="exact"/>
              <w:ind w:right="-154"/>
              <w:jc w:val="center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招聘条件要求</w:t>
            </w:r>
          </w:p>
        </w:tc>
        <w:tc>
          <w:tcPr>
            <w:tcW w:w="1509" w:type="dxa"/>
            <w:vMerge w:val="restart"/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备注</w:t>
            </w:r>
          </w:p>
        </w:tc>
        <w:tc>
          <w:tcPr>
            <w:tcW w:w="1447" w:type="dxa"/>
            <w:vMerge w:val="restart"/>
            <w:noWrap w:val="0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联系人及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9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学历（学位）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专业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其他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</w:rPr>
              <w:t>条件</w:t>
            </w: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4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6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区卫生健康委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璧城街道卫生院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河边镇卫生院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三合镇卫生院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临床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医师岗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专技12级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及以上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本科及以上学历并取得相应学位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临床医学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lang w:eastAsia="zh-CN"/>
              </w:rPr>
              <w:t>我市为璧山区乡镇卫生院订单定向、公费培养的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lang w:val="en-US" w:eastAsia="zh-CN"/>
              </w:rPr>
              <w:t>2021年应届毕业全科医学生。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按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考核总</w:t>
            </w:r>
            <w:r>
              <w:rPr>
                <w:rFonts w:ascii="Times New Roman" w:hAnsi="Times New Roman" w:eastAsia="方正仿宋_GBK"/>
                <w:szCs w:val="21"/>
              </w:rPr>
              <w:t>成绩从高到低依次选岗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王老师  81670377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33798"/>
    <w:rsid w:val="0BAF105A"/>
    <w:rsid w:val="152342F6"/>
    <w:rsid w:val="59FD794F"/>
    <w:rsid w:val="6EA250D9"/>
    <w:rsid w:val="7443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2021-08-17T07:54:00Z</dcterms:created>
  <dc:creator>Administrator</dc:creator>
  <cp:lastModifiedBy>Administrator</cp:lastModifiedBy>
  <cp:lastPrinted>2021-08-23T03:52:00Z</cp:lastPrinted>
  <dcterms:modified xsi:type="dcterms:W3CDTF">2021-08-25T01:27:58Z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55B18FC38C234C1D90045CE6DA9F3BA6</vt:lpwstr>
  </property>
  <property fmtid="{D5CDD505-2E9C-101B-9397-08002B2CF9AE}" pid="4" name="KSOSaveFontToCloudKey">
    <vt:lpwstr>286250288_btnclosed</vt:lpwstr>
  </property>
</Properties>
</file>