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eastAsia="方正黑体_GBK"/>
          <w:b/>
          <w:color w:val="000000"/>
          <w:szCs w:val="32"/>
        </w:rPr>
      </w:pPr>
      <w:r>
        <w:rPr>
          <w:rFonts w:hint="eastAsia" w:hAnsi="方正小标宋_GBK" w:eastAsia="方正小标宋_GBK"/>
          <w:sz w:val="40"/>
          <w:szCs w:val="40"/>
        </w:rPr>
        <w:t>南充市</w:t>
      </w:r>
      <w:r>
        <w:rPr>
          <w:rFonts w:hint="eastAsia" w:hAnsi="方正小标宋_GBK" w:eastAsia="方正小标宋_GBK"/>
          <w:sz w:val="40"/>
          <w:szCs w:val="40"/>
          <w:lang w:val="en-US" w:eastAsia="zh-CN"/>
        </w:rPr>
        <w:t>红十字中心血站2021年</w:t>
      </w:r>
      <w:r>
        <w:rPr>
          <w:rFonts w:hint="eastAsia" w:hAnsi="方正小标宋_GBK" w:eastAsia="方正小标宋_GBK"/>
          <w:sz w:val="40"/>
          <w:szCs w:val="40"/>
        </w:rPr>
        <w:t>公开考调工作人员岗位和条件要求一览表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662" w:tblpY="153"/>
        <w:tblOverlap w:val="never"/>
        <w:tblW w:w="1313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1731"/>
        <w:gridCol w:w="825"/>
        <w:gridCol w:w="994"/>
        <w:gridCol w:w="825"/>
        <w:gridCol w:w="575"/>
        <w:gridCol w:w="1390"/>
        <w:gridCol w:w="838"/>
        <w:gridCol w:w="1245"/>
        <w:gridCol w:w="1901"/>
        <w:gridCol w:w="1328"/>
        <w:gridCol w:w="978"/>
      </w:tblGrid>
      <w:tr>
        <w:tblPrEx>
          <w:tblLayout w:type="fixed"/>
        </w:tblPrEx>
        <w:trPr>
          <w:trHeight w:val="90" w:hRule="atLeast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编码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           人数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招聘对象及范围</w:t>
            </w:r>
          </w:p>
        </w:tc>
        <w:tc>
          <w:tcPr>
            <w:tcW w:w="5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条件及要求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类别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 名称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       （学位）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专业条件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南充市红十字中心血站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体检医师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2021001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cs="方正仿宋_GBK"/>
                <w:b w:val="0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sz w:val="21"/>
                <w:szCs w:val="21"/>
              </w:rPr>
              <w:t>.面向全省县级及以上机关（含参公管理单位）、全额拨款事业单位中在编在岗满2年的事业干部或具有公务员（参公管理人员）身份的人员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2.见公告</w:t>
            </w:r>
            <w:r>
              <w:rPr>
                <w:rFonts w:hint="eastAsia"/>
                <w:color w:val="FF0000"/>
                <w:sz w:val="21"/>
                <w:szCs w:val="21"/>
              </w:rPr>
              <w:br w:type="textWrapping"/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1981年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日及以后出生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本科及以上学历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本科：</w:t>
            </w:r>
            <w:r>
              <w:rPr>
                <w:rFonts w:hint="eastAsia"/>
                <w:sz w:val="21"/>
                <w:szCs w:val="21"/>
                <w:lang w:eastAsia="zh-CN"/>
              </w:rPr>
              <w:t>临床医学</w:t>
            </w:r>
          </w:p>
          <w:p>
            <w:pPr>
              <w:spacing w:line="400" w:lineRule="exact"/>
              <w:jc w:val="left"/>
              <w:rPr>
                <w:rFonts w:hint="eastAsia" w:eastAsia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研究生：</w:t>
            </w:r>
            <w:r>
              <w:rPr>
                <w:rFonts w:hint="eastAsia"/>
                <w:sz w:val="21"/>
                <w:szCs w:val="21"/>
                <w:lang w:eastAsia="zh-CN"/>
              </w:rPr>
              <w:t>临床医学相关专业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取得主治医师（中级）及以上资格证书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1.笔试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2.面试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hint="eastAsia" w:eastAsia="方正黑体_GBK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  <w:lang w:val="en-US" w:eastAsia="zh-CN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Ansi="方正小标宋_GBK" w:eastAsia="方正小标宋_GBK"/>
          <w:sz w:val="44"/>
          <w:szCs w:val="44"/>
        </w:rPr>
        <w:t>南充市</w:t>
      </w:r>
      <w:r>
        <w:rPr>
          <w:rFonts w:hint="eastAsia" w:hAnsi="方正小标宋_GBK" w:eastAsia="方正小标宋_GBK"/>
          <w:sz w:val="44"/>
          <w:szCs w:val="44"/>
          <w:lang w:eastAsia="zh-CN"/>
        </w:rPr>
        <w:t>红十字中心血站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2021年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5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南充市红十字中心血站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南充市白土坝路353号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0817-2580966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32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负责南充市辖区内760多万人的采供血工作和临床输血技术指导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hint="eastAsia" w:eastAsia="方正黑体_GBK"/>
          <w:b/>
          <w:kern w:val="0"/>
          <w:szCs w:val="32"/>
          <w:shd w:val="clear" w:color="auto" w:fill="FFFFFF"/>
          <w:lang w:eastAsia="zh-CN" w:bidi="ar"/>
        </w:rPr>
      </w:pPr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w w:val="93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bCs/>
          <w:w w:val="93"/>
          <w:sz w:val="36"/>
          <w:szCs w:val="36"/>
        </w:rPr>
        <w:t>南充市</w:t>
      </w:r>
      <w:r>
        <w:rPr>
          <w:rFonts w:hint="default" w:ascii="Times New Roman" w:hAnsi="Times New Roman" w:eastAsia="黑体" w:cs="Times New Roman"/>
          <w:b/>
          <w:bCs/>
          <w:w w:val="93"/>
          <w:sz w:val="36"/>
          <w:szCs w:val="36"/>
          <w:lang w:val="en-US" w:eastAsia="zh-CN"/>
        </w:rPr>
        <w:t>红十字中心血站2021</w:t>
      </w:r>
      <w:r>
        <w:rPr>
          <w:rFonts w:hint="default" w:ascii="Times New Roman" w:hAnsi="Times New Roman" w:eastAsia="黑体" w:cs="Times New Roman"/>
          <w:b/>
          <w:bCs/>
          <w:w w:val="93"/>
          <w:sz w:val="36"/>
          <w:szCs w:val="36"/>
        </w:rPr>
        <w:t>年公开</w:t>
      </w:r>
      <w:r>
        <w:rPr>
          <w:rFonts w:hint="default" w:ascii="Times New Roman" w:hAnsi="Times New Roman" w:eastAsia="黑体" w:cs="Times New Roman"/>
          <w:b/>
          <w:bCs/>
          <w:w w:val="93"/>
          <w:sz w:val="36"/>
          <w:szCs w:val="36"/>
          <w:lang w:eastAsia="zh-CN"/>
        </w:rPr>
        <w:t>考调</w:t>
      </w:r>
      <w:r>
        <w:rPr>
          <w:rFonts w:hint="default" w:ascii="Times New Roman" w:hAnsi="Times New Roman" w:eastAsia="黑体" w:cs="Times New Roman"/>
          <w:b/>
          <w:bCs/>
          <w:w w:val="93"/>
          <w:sz w:val="36"/>
          <w:szCs w:val="36"/>
        </w:rPr>
        <w:t>工作人员报名表</w:t>
      </w:r>
    </w:p>
    <w:tbl>
      <w:tblPr>
        <w:tblStyle w:val="5"/>
        <w:tblW w:w="999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435"/>
        <w:gridCol w:w="667"/>
        <w:gridCol w:w="65"/>
        <w:gridCol w:w="998"/>
        <w:gridCol w:w="272"/>
        <w:gridCol w:w="254"/>
        <w:gridCol w:w="411"/>
        <w:gridCol w:w="801"/>
        <w:gridCol w:w="336"/>
        <w:gridCol w:w="960"/>
        <w:gridCol w:w="236"/>
        <w:gridCol w:w="787"/>
        <w:gridCol w:w="20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姓 名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性 别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出生年月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2"/>
              </w:rPr>
              <w:t>（  岁）</w:t>
            </w: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0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照 片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（2寸彩色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民 族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籍 贯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2"/>
              </w:rPr>
              <w:t>出生地</w:t>
            </w: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参工时间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hint="eastAsia" w:eastAsia="方正仿宋简体"/>
                <w:b/>
                <w:sz w:val="24"/>
                <w:szCs w:val="22"/>
              </w:rPr>
              <w:t>健康状况</w:t>
            </w:r>
          </w:p>
        </w:tc>
        <w:tc>
          <w:tcPr>
            <w:tcW w:w="10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hint="eastAsia" w:eastAsia="方正仿宋简体"/>
                <w:b/>
                <w:sz w:val="24"/>
                <w:szCs w:val="22"/>
              </w:rPr>
              <w:t>有何特长</w:t>
            </w:r>
          </w:p>
        </w:tc>
        <w:tc>
          <w:tcPr>
            <w:tcW w:w="622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0"/>
                <w:szCs w:val="18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全日制教育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学历、学位</w:t>
            </w: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毕业院校、系及专业</w:t>
            </w:r>
          </w:p>
        </w:tc>
        <w:tc>
          <w:tcPr>
            <w:tcW w:w="40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在职教育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学历、学位</w:t>
            </w: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毕业院校、系及专业</w:t>
            </w:r>
          </w:p>
        </w:tc>
        <w:tc>
          <w:tcPr>
            <w:tcW w:w="40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现工作单位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及职务</w:t>
            </w:r>
          </w:p>
        </w:tc>
        <w:tc>
          <w:tcPr>
            <w:tcW w:w="3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联 系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电 话</w:t>
            </w: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报考单位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及岗位</w:t>
            </w:r>
          </w:p>
        </w:tc>
        <w:tc>
          <w:tcPr>
            <w:tcW w:w="3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身 份</w:t>
            </w:r>
          </w:p>
          <w:p>
            <w:pPr>
              <w:snapToGrid w:val="0"/>
              <w:jc w:val="center"/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证 号</w:t>
            </w: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4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个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人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简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hint="eastAsia" w:eastAsia="方正仿宋简体"/>
                <w:b/>
                <w:sz w:val="24"/>
                <w:szCs w:val="22"/>
              </w:rPr>
              <w:t>（从接受大专及以上教育经历开始填写）</w:t>
            </w: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奖惩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情况</w:t>
            </w:r>
          </w:p>
        </w:tc>
        <w:tc>
          <w:tcPr>
            <w:tcW w:w="782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近两年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年度考核</w:t>
            </w:r>
          </w:p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结果</w:t>
            </w:r>
          </w:p>
        </w:tc>
        <w:tc>
          <w:tcPr>
            <w:tcW w:w="782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1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家庭主要成员及重要社会关系（配偶、子女、父母）</w:t>
            </w: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称谓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姓名</w:t>
            </w:r>
          </w:p>
        </w:tc>
        <w:tc>
          <w:tcPr>
            <w:tcW w:w="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年龄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政治</w:t>
            </w:r>
          </w:p>
          <w:p>
            <w:pPr>
              <w:snapToGrid w:val="0"/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面貌</w:t>
            </w: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是否有</w:t>
            </w:r>
          </w:p>
          <w:p>
            <w:pPr>
              <w:snapToGrid w:val="0"/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回避关系</w:t>
            </w: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0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0"/>
                <w:szCs w:val="18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0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9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所在单位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意见</w:t>
            </w:r>
          </w:p>
        </w:tc>
        <w:tc>
          <w:tcPr>
            <w:tcW w:w="782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 xml:space="preserve">               （盖章）      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  <w:jc w:val="center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hint="eastAsia" w:eastAsia="方正仿宋简体"/>
                <w:b/>
                <w:kern w:val="0"/>
                <w:sz w:val="24"/>
                <w:szCs w:val="22"/>
              </w:rPr>
              <w:t>有</w:t>
            </w:r>
            <w:r>
              <w:rPr>
                <w:rFonts w:eastAsia="方正仿宋简体"/>
                <w:b/>
                <w:kern w:val="0"/>
                <w:sz w:val="24"/>
                <w:szCs w:val="22"/>
              </w:rPr>
              <w:t>干部管理</w:t>
            </w:r>
            <w:r>
              <w:rPr>
                <w:rFonts w:hint="eastAsia" w:eastAsia="方正仿宋简体"/>
                <w:b/>
                <w:kern w:val="0"/>
                <w:sz w:val="24"/>
                <w:szCs w:val="22"/>
              </w:rPr>
              <w:t>权限</w:t>
            </w:r>
            <w:r>
              <w:rPr>
                <w:rFonts w:eastAsia="方正仿宋简体"/>
                <w:b/>
                <w:kern w:val="0"/>
                <w:sz w:val="24"/>
                <w:szCs w:val="22"/>
              </w:rPr>
              <w:t>部门意见</w:t>
            </w:r>
          </w:p>
        </w:tc>
        <w:tc>
          <w:tcPr>
            <w:tcW w:w="782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 xml:space="preserve">              （盖章）      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  <w:jc w:val="center"/>
        </w:trPr>
        <w:tc>
          <w:tcPr>
            <w:tcW w:w="21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资格审查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>意 见</w:t>
            </w:r>
          </w:p>
        </w:tc>
        <w:tc>
          <w:tcPr>
            <w:tcW w:w="782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 xml:space="preserve">            审查人：</w:t>
            </w:r>
          </w:p>
          <w:p>
            <w:pPr>
              <w:snapToGrid w:val="0"/>
              <w:jc w:val="center"/>
              <w:rPr>
                <w:rFonts w:eastAsia="方正仿宋简体"/>
                <w:b/>
                <w:kern w:val="0"/>
                <w:sz w:val="24"/>
                <w:szCs w:val="22"/>
              </w:rPr>
            </w:pPr>
            <w:r>
              <w:rPr>
                <w:rFonts w:eastAsia="方正仿宋简体"/>
                <w:b/>
                <w:kern w:val="0"/>
                <w:sz w:val="24"/>
                <w:szCs w:val="22"/>
              </w:rPr>
              <w:t xml:space="preserve">                 年    月   日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9717B65"/>
    <w:rsid w:val="0C8A7827"/>
    <w:rsid w:val="13677464"/>
    <w:rsid w:val="1CB94CC7"/>
    <w:rsid w:val="1DBD2A46"/>
    <w:rsid w:val="243215B4"/>
    <w:rsid w:val="25EF1DE9"/>
    <w:rsid w:val="2961596E"/>
    <w:rsid w:val="2ABE2AE5"/>
    <w:rsid w:val="2DCE03DA"/>
    <w:rsid w:val="398E24CF"/>
    <w:rsid w:val="3DF16D74"/>
    <w:rsid w:val="3F106938"/>
    <w:rsid w:val="4BDF126E"/>
    <w:rsid w:val="54513B0E"/>
    <w:rsid w:val="55320539"/>
    <w:rsid w:val="55704B08"/>
    <w:rsid w:val="57570396"/>
    <w:rsid w:val="58F3305F"/>
    <w:rsid w:val="5ABE6679"/>
    <w:rsid w:val="5E987944"/>
    <w:rsid w:val="623A542E"/>
    <w:rsid w:val="645D69E4"/>
    <w:rsid w:val="662274D7"/>
    <w:rsid w:val="6D724C2B"/>
    <w:rsid w:val="6F42491E"/>
    <w:rsid w:val="70996DD3"/>
    <w:rsid w:val="713E23AF"/>
    <w:rsid w:val="798432BC"/>
    <w:rsid w:val="7C8A145C"/>
    <w:rsid w:val="7D0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Lenovo</cp:lastModifiedBy>
  <cp:lastPrinted>2021-08-26T02:44:00Z</cp:lastPrinted>
  <dcterms:modified xsi:type="dcterms:W3CDTF">2021-08-26T08:51:27Z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B71A00340FC842E9B30FF98D47CB9FE5</vt:lpwstr>
  </property>
</Properties>
</file>