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28"/>
          <w:szCs w:val="28"/>
        </w:rPr>
        <w:t>附件1</w:t>
      </w:r>
      <w:bookmarkStart w:id="0" w:name="_GoBack"/>
      <w:bookmarkEnd w:id="0"/>
    </w:p>
    <w:p>
      <w:pPr>
        <w:spacing w:line="520" w:lineRule="exact"/>
        <w:ind w:firstLine="320" w:firstLineChars="100"/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玉林市残疾人联合会直属事业单位市残疾人康复中心</w:t>
      </w:r>
    </w:p>
    <w:p>
      <w:pPr>
        <w:spacing w:line="520" w:lineRule="exact"/>
        <w:ind w:firstLine="320" w:firstLineChars="100"/>
        <w:jc w:val="center"/>
        <w:rPr>
          <w:rFonts w:ascii="方正大标宋简体" w:eastAsia="方正大标宋简体"/>
          <w:sz w:val="32"/>
          <w:szCs w:val="32"/>
        </w:rPr>
      </w:pPr>
      <w:r>
        <w:rPr>
          <w:rFonts w:hint="eastAsia" w:ascii="方正大标宋简体" w:eastAsia="方正大标宋简体"/>
          <w:sz w:val="32"/>
          <w:szCs w:val="32"/>
        </w:rPr>
        <w:t>2021年下半年公开招聘编外康复教师计划表</w:t>
      </w:r>
    </w:p>
    <w:tbl>
      <w:tblPr>
        <w:tblStyle w:val="2"/>
        <w:tblpPr w:leftFromText="180" w:rightFromText="180" w:vertAnchor="text" w:horzAnchor="page" w:tblpX="1425" w:tblpY="569"/>
        <w:tblOverlap w:val="never"/>
        <w:tblW w:w="9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708"/>
        <w:gridCol w:w="567"/>
        <w:gridCol w:w="426"/>
        <w:gridCol w:w="708"/>
        <w:gridCol w:w="1701"/>
        <w:gridCol w:w="1418"/>
        <w:gridCol w:w="709"/>
        <w:gridCol w:w="425"/>
        <w:gridCol w:w="425"/>
        <w:gridCol w:w="992"/>
        <w:gridCol w:w="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主管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部门</w:t>
            </w:r>
          </w:p>
        </w:tc>
        <w:tc>
          <w:tcPr>
            <w:tcW w:w="70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</w:p>
        </w:tc>
        <w:tc>
          <w:tcPr>
            <w:tcW w:w="5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岗位</w:t>
            </w:r>
          </w:p>
        </w:tc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人数</w:t>
            </w:r>
          </w:p>
        </w:tc>
        <w:tc>
          <w:tcPr>
            <w:tcW w:w="45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报考资格条件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招聘范围</w:t>
            </w:r>
          </w:p>
        </w:tc>
        <w:tc>
          <w:tcPr>
            <w:tcW w:w="4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招聘方式</w:t>
            </w:r>
          </w:p>
        </w:tc>
        <w:tc>
          <w:tcPr>
            <w:tcW w:w="99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单位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地址</w:t>
            </w:r>
          </w:p>
        </w:tc>
        <w:tc>
          <w:tcPr>
            <w:tcW w:w="851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联系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5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学历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专业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其他</w:t>
            </w: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4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99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851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710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玉林市残疾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人联合会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玉林市残疾人康复中心</w:t>
            </w:r>
          </w:p>
        </w:tc>
        <w:tc>
          <w:tcPr>
            <w:tcW w:w="5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康复教师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大专及以上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不限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年龄40周岁以下（1980年8月24日以后出生）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取得教师资格证书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广西</w:t>
            </w:r>
          </w:p>
        </w:tc>
        <w:tc>
          <w:tcPr>
            <w:tcW w:w="4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试讲</w:t>
            </w:r>
          </w:p>
        </w:tc>
        <w:tc>
          <w:tcPr>
            <w:tcW w:w="99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玉林市二环东路横六路玉林市残疾人康复中心</w:t>
            </w:r>
          </w:p>
        </w:tc>
        <w:tc>
          <w:tcPr>
            <w:tcW w:w="851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0775-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br w:type="textWrapping"/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2808112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A57EE"/>
    <w:rsid w:val="58DA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2021-08-24T08:35:00Z</dcterms:created>
  <dc:creator>郭富城1419848983</dc:creator>
  <cp:lastModifiedBy>郭富城1419848983</cp:lastModifiedBy>
  <dcterms:modified xsi:type="dcterms:W3CDTF">2021-08-24T08:38:47Z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7FB23792081447CC97C9C1BFDC552819</vt:lpwstr>
  </property>
</Properties>
</file>