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after="156" w:afterLines="50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中央党史和文献研究院2021年应聘人员报名登记表</w:t>
      </w:r>
    </w:p>
    <w:p>
      <w:pPr>
        <w:widowControl/>
        <w:spacing w:after="156" w:afterLines="50" w:line="360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应聘岗位：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4"/>
              </w:rPr>
              <w:t>加</w:t>
            </w:r>
          </w:p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专业技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术职务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kern w:val="0"/>
                <w:sz w:val="24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  位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    业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简   历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XXXX年XX月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XXXX年XX月  XX大学XX专业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家庭成员及主要社会关系情况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是否有境外居留权、长期居留许可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单位及职务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17BF4"/>
    <w:rsid w:val="28B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2021-05-13T01:25:00Z</dcterms:created>
  <dc:creator>劉小源</dc:creator>
  <cp:lastModifiedBy>劉小源</cp:lastModifiedBy>
  <dcterms:modified xsi:type="dcterms:W3CDTF">2021-05-13T01:26:17Z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