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4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widowControl/>
        <w:shd w:val="clear" w:color="auto" w:fill="FFFFFF"/>
        <w:autoSpaceDE w:val="0"/>
        <w:spacing w:line="460" w:lineRule="exact"/>
        <w:jc w:val="left"/>
        <w:rPr>
          <w:rFonts w:hint="eastAsia" w:ascii="方正小标宋简体" w:eastAsia="方正小标宋简体"/>
          <w:b/>
          <w:sz w:val="32"/>
          <w:szCs w:val="32"/>
        </w:rPr>
      </w:pPr>
    </w:p>
    <w:p>
      <w:pPr>
        <w:widowControl/>
        <w:shd w:val="clear" w:color="auto" w:fill="FFFFFF"/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瓯海区精神文明建设指导中心</w:t>
      </w:r>
      <w:r>
        <w:rPr>
          <w:rFonts w:ascii="方正小标宋简体" w:eastAsia="方正小标宋简体"/>
          <w:sz w:val="44"/>
          <w:szCs w:val="44"/>
        </w:rPr>
        <w:t>招聘编外</w:t>
      </w:r>
    </w:p>
    <w:p>
      <w:pPr>
        <w:widowControl/>
        <w:shd w:val="clear" w:color="auto" w:fill="FFFFFF"/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工作人员报名表</w:t>
      </w:r>
    </w:p>
    <w:bookmarkEnd w:id="0"/>
    <w:p>
      <w:pPr>
        <w:widowControl/>
        <w:shd w:val="clear" w:color="auto" w:fill="FFFFFF"/>
        <w:autoSpaceDE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9358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174"/>
        <w:gridCol w:w="1246"/>
        <w:gridCol w:w="1384"/>
        <w:gridCol w:w="67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取得时间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-27" w:right="-67" w:rightChars="-3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firstLine="199" w:firstLineChars="8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9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申请人（签名）：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64FE6"/>
    <w:rsid w:val="7A2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2021-08-17T07:22:00Z</dcterms:created>
  <dc:creator>Ycc 、</dc:creator>
  <cp:lastModifiedBy>Ycc 、</cp:lastModifiedBy>
  <dcterms:modified xsi:type="dcterms:W3CDTF">2021-08-17T07:24:04Z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