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left"/>
        <w:textAlignment w:val="auto"/>
        <w:rPr>
          <w:sz w:val="21"/>
          <w:szCs w:val="21"/>
        </w:rPr>
      </w:pPr>
      <w:r>
        <w:rPr>
          <w:rStyle w:val="5"/>
          <w:rFonts w:hint="eastAsia" w:ascii="仿宋_GB2312" w:eastAsia="仿宋_GB2312" w:cs="仿宋_GB2312"/>
          <w:sz w:val="28"/>
          <w:szCs w:val="28"/>
          <w:shd w:val="clear" w:fill="FFFFFF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</w:rPr>
        <w:t>椒江区生活垃圾分类工作领导小组办公室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fill="FFFFFF"/>
        </w:rPr>
        <w:t>招聘编外工作人员报名表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0"/>
          <w:szCs w:val="20"/>
          <w:shd w:val="clear" w:fill="FFFFFF"/>
        </w:rPr>
      </w:pPr>
    </w:p>
    <w:tbl>
      <w:tblPr>
        <w:tblStyle w:val="3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255"/>
        <w:gridCol w:w="1035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年月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户籍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毕业院校及专业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招聘岗位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个人简历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家庭成员主要社会关系情况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7620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67FC9"/>
    <w:rsid w:val="7EB6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2021-08-16T07:11:00Z</dcterms:created>
  <dc:creator>Administrator</dc:creator>
  <cp:lastModifiedBy>Administrator</cp:lastModifiedBy>
  <dcterms:modified xsi:type="dcterms:W3CDTF">2021-08-16T07:11:32Z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0229A073D7064FF8AA400CA0AB96EDBC</vt:lpwstr>
  </property>
</Properties>
</file>