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420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2021年中共汕尾市委党史研究室公开招聘</w:t>
      </w:r>
    </w:p>
    <w:p>
      <w:pPr>
        <w:ind w:firstLine="4337" w:firstLineChars="1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政府聘员岗位表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3171" w:tblpY="116"/>
        <w:tblOverlap w:val="never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70"/>
        <w:gridCol w:w="892"/>
        <w:gridCol w:w="953"/>
        <w:gridCol w:w="652"/>
        <w:gridCol w:w="704"/>
        <w:gridCol w:w="763"/>
        <w:gridCol w:w="1371"/>
        <w:gridCol w:w="710"/>
        <w:gridCol w:w="885"/>
        <w:gridCol w:w="93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 码</w:t>
            </w:r>
          </w:p>
        </w:tc>
        <w:tc>
          <w:tcPr>
            <w:tcW w:w="89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953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对象</w:t>
            </w:r>
          </w:p>
        </w:tc>
        <w:tc>
          <w:tcPr>
            <w:tcW w:w="65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学位要 求</w:t>
            </w:r>
          </w:p>
        </w:tc>
        <w:tc>
          <w:tcPr>
            <w:tcW w:w="1371" w:type="dxa"/>
          </w:tcPr>
          <w:p>
            <w:pPr>
              <w:bidi w:val="0"/>
              <w:ind w:firstLine="210" w:firstLineChars="100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88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  他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条  件</w:t>
            </w:r>
          </w:p>
        </w:tc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H1001</w:t>
            </w:r>
          </w:p>
        </w:tc>
        <w:tc>
          <w:tcPr>
            <w:tcW w:w="89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办公室后勤辅助性岗位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6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7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管理学或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法学类</w:t>
            </w:r>
          </w:p>
        </w:tc>
        <w:tc>
          <w:tcPr>
            <w:tcW w:w="710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8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持有小车驾驶证的，年龄放宽至35周岁以下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C75209F"/>
    <w:rsid w:val="0EDB5C1D"/>
    <w:rsid w:val="172C596C"/>
    <w:rsid w:val="34217BC3"/>
    <w:rsid w:val="410F74AD"/>
    <w:rsid w:val="4F517633"/>
    <w:rsid w:val="56BE49F5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2021-08-16T02:02:22Z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61FE2515C360468BA5722D2728847066</vt:lpwstr>
  </property>
</Properties>
</file>