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default" w:ascii="黑体" w:hAnsi="黑体" w:eastAsia="黑体" w:cs="黑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autoSpaceDE/>
        <w:autoSpaceDN/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绵阳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南山中学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202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eastAsia="zh-CN" w:bidi="ar-SA"/>
        </w:rPr>
        <w:t>1</w:t>
      </w:r>
      <w:r>
        <w:rPr>
          <w:rFonts w:hint="eastAsia" w:ascii="黑体" w:hAnsi="黑体" w:eastAsia="黑体" w:cs="黑体"/>
          <w:color w:val="000000"/>
          <w:kern w:val="2"/>
          <w:sz w:val="36"/>
          <w:szCs w:val="36"/>
          <w:lang w:val="en-US" w:bidi="ar-SA"/>
        </w:rPr>
        <w:t>年度教师招聘考生健康状况</w:t>
      </w:r>
    </w:p>
    <w:p>
      <w:pPr>
        <w:pStyle w:val="6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本人目前健康码状态：  □ 绿码      □ 黄码      □ 红码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right="105" w:rightChars="50" w:firstLine="4620" w:firstLineChars="165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F20C1"/>
    <w:rsid w:val="40A82E14"/>
    <w:rsid w:val="670F2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2021-08-11T01:38:00Z</dcterms:created>
  <dc:creator>jp</dc:creator>
  <cp:lastModifiedBy>WPS_1602211081</cp:lastModifiedBy>
  <dcterms:modified xsi:type="dcterms:W3CDTF">2021-08-11T06:18:38Z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B08ABB5D917749AB961F699659B2C072</vt:lpwstr>
  </property>
</Properties>
</file>