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绵阳南山中学教师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Arial" w:hAnsi="Arial" w:cs="Arial"/>
          <w:color w:val="auto"/>
          <w:sz w:val="28"/>
          <w:szCs w:val="28"/>
        </w:rPr>
        <w:t>根据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四川省绵阳市</w:t>
      </w:r>
      <w:r>
        <w:rPr>
          <w:rFonts w:hint="eastAsia" w:ascii="Arial" w:hAnsi="Arial" w:cs="Arial"/>
          <w:color w:val="auto"/>
          <w:sz w:val="28"/>
          <w:szCs w:val="28"/>
        </w:rPr>
        <w:t>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绵阳市教育和体育网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、考生符合以下情形的，可以进入考点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</w:rPr>
        <w:t>1.持有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“四川天府健康通</w:t>
      </w:r>
      <w:r>
        <w:rPr>
          <w:rFonts w:hint="eastAsia" w:ascii="Arial" w:hAnsi="Arial" w:cs="Arial"/>
          <w:color w:val="auto"/>
          <w:sz w:val="28"/>
          <w:szCs w:val="28"/>
        </w:rPr>
        <w:t>”绿码，现场测温37.3℃以下（允许间隔2-3分钟再测一次）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2.</w:t>
      </w:r>
      <w:r>
        <w:rPr>
          <w:rFonts w:hint="eastAsia" w:ascii="Arial" w:hAnsi="Arial" w:cs="Arial"/>
          <w:color w:val="auto"/>
          <w:sz w:val="28"/>
          <w:szCs w:val="28"/>
        </w:rPr>
        <w:t>提供考前7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2小时以内</w:t>
      </w:r>
      <w:r>
        <w:rPr>
          <w:rFonts w:hint="eastAsia" w:ascii="Arial" w:hAnsi="Arial" w:cs="Arial"/>
          <w:color w:val="auto"/>
          <w:sz w:val="28"/>
          <w:szCs w:val="28"/>
        </w:rPr>
        <w:t>核酸检测阴性证明材料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3.提供新冠疫苗接种凭证。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default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4.提供《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绵阳南山中学2021年度教师招聘考生健康状况承诺书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5.提供《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考生有以下情形的，不能进入考点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1.“健康码”为非绿码。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2.拒不配合入口检测等防疫管理的。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3.尚处于隔离医学观察期内的境外返回人员和国内中高风险地区人员。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三</w:t>
      </w:r>
      <w:r>
        <w:rPr>
          <w:rFonts w:hint="eastAsia" w:ascii="Arial" w:hAnsi="Arial" w:cs="Arial"/>
          <w:color w:val="auto"/>
          <w:sz w:val="28"/>
          <w:szCs w:val="28"/>
        </w:rPr>
        <w:t>、考生应当如实申报考前14天个人健康状态并填写《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、参加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的考生应自备一次性医用外科口罩</w:t>
      </w:r>
      <w:r>
        <w:rPr>
          <w:rFonts w:hint="eastAsia" w:ascii="Arial" w:hAnsi="Arial" w:cs="Arial"/>
          <w:color w:val="auto"/>
          <w:sz w:val="28"/>
          <w:szCs w:val="28"/>
        </w:rPr>
        <w:t>。在考点门口入场时，要提前戴好口罩，打开手机“健康码”，并主动出示“健康码”和“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身份</w:t>
      </w:r>
      <w:r>
        <w:rPr>
          <w:rFonts w:hint="eastAsia" w:ascii="Arial" w:hAnsi="Arial" w:cs="Arial"/>
          <w:color w:val="auto"/>
          <w:sz w:val="28"/>
          <w:szCs w:val="28"/>
        </w:rPr>
        <w:t>证”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54EF"/>
    <w:rsid w:val="42CD1C04"/>
    <w:rsid w:val="76165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2021-08-11T01:37:00Z</dcterms:created>
  <dc:creator>jp</dc:creator>
  <cp:lastModifiedBy>WPS_1602211081</cp:lastModifiedBy>
  <dcterms:modified xsi:type="dcterms:W3CDTF">2021-08-11T06:18:31Z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0A53E83006D8445E88E2058B565E1E38</vt:lpwstr>
  </property>
</Properties>
</file>