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="312"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桐庐县交通运输局公开招聘编外人员计划表</w:t>
      </w:r>
    </w:p>
    <w:p/>
    <w:tbl>
      <w:tblPr>
        <w:tblStyle w:val="4"/>
        <w:tblpPr w:leftFromText="180" w:rightFromText="180" w:vertAnchor="text" w:horzAnchor="page" w:tblpX="675" w:tblpY="264"/>
        <w:tblOverlap w:val="never"/>
        <w:tblW w:w="10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40"/>
        <w:gridCol w:w="803"/>
        <w:gridCol w:w="855"/>
        <w:gridCol w:w="720"/>
        <w:gridCol w:w="1065"/>
        <w:gridCol w:w="915"/>
        <w:gridCol w:w="960"/>
        <w:gridCol w:w="2225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单位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 xml:space="preserve">  要求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2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县交通运输综合行政执法队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协管员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大专及以上学历</w:t>
            </w:r>
          </w:p>
        </w:tc>
        <w:tc>
          <w:tcPr>
            <w:tcW w:w="2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  <w:r>
              <w:t>计算机应用技术 </w:t>
            </w:r>
          </w:p>
          <w:p>
            <w:pPr>
              <w:spacing w:line="400" w:lineRule="exact"/>
              <w:jc w:val="left"/>
            </w:pPr>
            <w:r>
              <w:t>计算机科学与技术</w:t>
            </w:r>
          </w:p>
          <w:p>
            <w:pPr>
              <w:spacing w:line="400" w:lineRule="exact"/>
              <w:jc w:val="left"/>
            </w:pPr>
            <w:r>
              <w:t>软件工程</w:t>
            </w:r>
          </w:p>
          <w:p>
            <w:pPr>
              <w:spacing w:line="400" w:lineRule="exact"/>
              <w:jc w:val="left"/>
            </w:pPr>
            <w:r>
              <w:t>网络工程</w:t>
            </w:r>
          </w:p>
          <w:p>
            <w:pPr>
              <w:spacing w:line="400" w:lineRule="exact"/>
              <w:jc w:val="left"/>
            </w:pPr>
          </w:p>
        </w:tc>
        <w:tc>
          <w:tcPr>
            <w:tcW w:w="14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需参加夜间执勤或车辆驾驶</w:t>
            </w:r>
            <w:r>
              <w:rPr>
                <w:rFonts w:ascii="宋体" w:cs="Times New Roman"/>
                <w:color w:val="000000"/>
              </w:rPr>
              <w:t>，故该岗位适合男性报考</w:t>
            </w:r>
            <w:r>
              <w:rPr>
                <w:rFonts w:hint="eastAsia" w:ascii="宋体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县公路服务中心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养护   工程   管理   人员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大专及以上学历</w:t>
            </w:r>
          </w:p>
        </w:tc>
        <w:tc>
          <w:tcPr>
            <w:tcW w:w="2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道路桥梁工程技术 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道路桥梁与渡河工程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土木工程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交通工程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为一线</w:t>
            </w:r>
            <w:r>
              <w:rPr>
                <w:rFonts w:hint="eastAsia" w:ascii="宋体" w:cs="Times New Roman"/>
                <w:color w:val="000000"/>
                <w:lang w:eastAsia="zh-CN"/>
              </w:rPr>
              <w:t>野外</w:t>
            </w:r>
            <w:r>
              <w:rPr>
                <w:rFonts w:ascii="宋体" w:cs="Times New Roman"/>
                <w:color w:val="000000"/>
              </w:rPr>
              <w:t>作业岗位，故该岗位适合男性报考</w:t>
            </w:r>
            <w:r>
              <w:rPr>
                <w:rFonts w:hint="eastAsia" w:ascii="宋体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7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0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信息   管理   人员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桐庐县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18-35周岁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大专及以上学历</w:t>
            </w:r>
          </w:p>
        </w:tc>
        <w:tc>
          <w:tcPr>
            <w:tcW w:w="22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  <w:r>
              <w:t>计算机应用技术</w:t>
            </w:r>
          </w:p>
          <w:p>
            <w:pPr>
              <w:spacing w:line="400" w:lineRule="exact"/>
              <w:jc w:val="left"/>
            </w:pPr>
            <w:r>
              <w:t>计算机科学与技术</w:t>
            </w:r>
          </w:p>
          <w:p>
            <w:pPr>
              <w:spacing w:line="400" w:lineRule="exact"/>
              <w:jc w:val="left"/>
            </w:pPr>
            <w:r>
              <w:t>软件工程</w:t>
            </w:r>
          </w:p>
          <w:p>
            <w:pPr>
              <w:spacing w:line="400" w:lineRule="exact"/>
              <w:jc w:val="left"/>
            </w:pPr>
            <w:r>
              <w:t>网络工程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cs="Times New Roman"/>
                <w:color w:val="000000"/>
              </w:rPr>
            </w:pP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bookmarkStart w:id="0" w:name="_GoBack"/>
            <w:bookmarkEnd w:id="0"/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1C72BD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64988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4B93033"/>
    <w:rsid w:val="05764D80"/>
    <w:rsid w:val="08B06E65"/>
    <w:rsid w:val="09F31757"/>
    <w:rsid w:val="0C6E3DD9"/>
    <w:rsid w:val="0CF467F2"/>
    <w:rsid w:val="113A22BA"/>
    <w:rsid w:val="13946438"/>
    <w:rsid w:val="15EB0F89"/>
    <w:rsid w:val="17E921E6"/>
    <w:rsid w:val="18F644A6"/>
    <w:rsid w:val="1ADD453B"/>
    <w:rsid w:val="1E820CB3"/>
    <w:rsid w:val="25F4438C"/>
    <w:rsid w:val="2DA65433"/>
    <w:rsid w:val="2DC57C17"/>
    <w:rsid w:val="39F730DB"/>
    <w:rsid w:val="39F91876"/>
    <w:rsid w:val="3B3E27B0"/>
    <w:rsid w:val="3B7144EA"/>
    <w:rsid w:val="3E170F12"/>
    <w:rsid w:val="469760F0"/>
    <w:rsid w:val="4B8F2F1C"/>
    <w:rsid w:val="4E441136"/>
    <w:rsid w:val="5B862188"/>
    <w:rsid w:val="5C191065"/>
    <w:rsid w:val="60E5011F"/>
    <w:rsid w:val="612956EB"/>
    <w:rsid w:val="719E585A"/>
    <w:rsid w:val="72212392"/>
    <w:rsid w:val="72DD5010"/>
    <w:rsid w:val="733358A1"/>
    <w:rsid w:val="742962C2"/>
    <w:rsid w:val="75511B29"/>
    <w:rsid w:val="7CF1122E"/>
    <w:rsid w:val="7D82039E"/>
    <w:rsid w:val="BBF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50</Words>
  <Characters>288</Characters>
  <Lines>2</Lines>
  <Paragraphs>1</Paragraphs>
  <TotalTime>3</TotalTime>
  <ScaleCrop>false</ScaleCrop>
  <LinksUpToDate>false</LinksUpToDate>
  <CharactersWithSpaces>337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2019-12-23T17:15:00Z</dcterms:created>
  <dc:creator>Micorosoft</dc:creator>
  <cp:lastModifiedBy>cc</cp:lastModifiedBy>
  <cp:lastPrinted>2021-08-06T07:10:07Z</cp:lastPrinted>
  <dcterms:modified xsi:type="dcterms:W3CDTF">2021-08-06T07:10:15Z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AD9A0E63216540BD822A9DDB093C32CF</vt:lpwstr>
  </property>
</Properties>
</file>