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四平市市直事业单位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6"/>
          <w:szCs w:val="36"/>
        </w:rPr>
        <w:t>选调工作人员报名表</w:t>
      </w:r>
    </w:p>
    <w:tbl>
      <w:tblPr>
        <w:tblStyle w:val="4"/>
        <w:tblW w:w="86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5"/>
        <w:gridCol w:w="1027"/>
        <w:gridCol w:w="774"/>
        <w:gridCol w:w="5"/>
        <w:gridCol w:w="16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选调单位审查意见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审查人签字：                        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r>
        <w:rPr>
          <w:rFonts w:hint="eastAsia" w:ascii="宋体" w:hAnsi="宋体" w:eastAsia="宋体" w:cs="宋体"/>
          <w:color w:val="000000"/>
          <w:kern w:val="0"/>
          <w:szCs w:val="21"/>
        </w:rPr>
        <w:t>注：简历从参加工作以后填写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C680C"/>
    <w:rsid w:val="0F2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2021-08-05T06:26:00Z</dcterms:created>
  <dc:creator>Administrator</dc:creator>
  <cp:lastModifiedBy>Administrator</cp:lastModifiedBy>
  <dcterms:modified xsi:type="dcterms:W3CDTF">2021-08-05T06:26:45Z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