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东莞科学馆2021年第一次招聘聘用人员岗位表</w:t>
      </w:r>
    </w:p>
    <w:bookmarkEnd w:id="0"/>
    <w:tbl>
      <w:tblPr>
        <w:tblStyle w:val="3"/>
        <w:tblpPr w:leftFromText="180" w:rightFromText="180" w:vertAnchor="page" w:horzAnchor="page" w:tblpX="1445" w:tblpY="223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2"/>
        <w:gridCol w:w="1018"/>
        <w:gridCol w:w="812"/>
        <w:gridCol w:w="812"/>
        <w:gridCol w:w="952"/>
        <w:gridCol w:w="2569"/>
        <w:gridCol w:w="1701"/>
        <w:gridCol w:w="1843"/>
        <w:gridCol w:w="3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62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岗位名称</w:t>
            </w:r>
          </w:p>
        </w:tc>
        <w:tc>
          <w:tcPr>
            <w:tcW w:w="101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</w:t>
            </w:r>
            <w:r>
              <w:rPr>
                <w:rFonts w:hint="eastAsia"/>
                <w:b/>
                <w:sz w:val="24"/>
                <w:szCs w:val="28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招聘方式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316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科普辅导员（活动策划开发）</w:t>
            </w:r>
          </w:p>
        </w:tc>
        <w:tc>
          <w:tcPr>
            <w:tcW w:w="101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第三类普通聘员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公开招聘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001</w:t>
            </w:r>
          </w:p>
        </w:tc>
        <w:tc>
          <w:tcPr>
            <w:tcW w:w="95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>人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A07理学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A08工学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研究生学历，并取得硕士学位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16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具备较好的科学素养；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具有较强的适应能力、组织策划能力、协调沟通能力；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普通话标准，优秀的口头和书面表达能力；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活泼开朗，亲和力强；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年龄在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>35</w:t>
            </w:r>
            <w:r>
              <w:rPr>
                <w:rFonts w:hint="eastAsia"/>
                <w:sz w:val="24"/>
              </w:rPr>
              <w:t>周岁以下。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95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>人</w:t>
            </w:r>
          </w:p>
        </w:tc>
        <w:tc>
          <w:tcPr>
            <w:tcW w:w="927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ind w:firstLine="320" w:firstLineChars="100"/>
        <w:sectPr>
          <w:pgSz w:w="16838" w:h="11906" w:orient="landscape"/>
          <w:pgMar w:top="454" w:right="851" w:bottom="680" w:left="851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备注：年龄计算截止到2021年8月</w:t>
      </w:r>
      <w:r>
        <w:rPr>
          <w:rFonts w:hint="eastAsia" w:ascii="Times New Roman" w:eastAsia="仿宋_GB2312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 w:eastAsia="仿宋_GB2312"/>
          <w:lang w:eastAsia="zh-CN"/>
        </w:rPr>
        <w:t>（报名日期最后一天）。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3588"/>
    <w:multiLevelType w:val="singleLevel"/>
    <w:tmpl w:val="181135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76740"/>
    <w:rsid w:val="532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2021-07-26T08:34:00Z</dcterms:created>
  <dc:creator>蒶陶罪</dc:creator>
  <cp:lastModifiedBy>蒶陶罪</cp:lastModifiedBy>
  <dcterms:modified xsi:type="dcterms:W3CDTF">2021-07-26T08:34:57Z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